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404" w:rsidTr="005D2404">
        <w:tc>
          <w:tcPr>
            <w:tcW w:w="8828" w:type="dxa"/>
            <w:shd w:val="clear" w:color="auto" w:fill="D9D9D9" w:themeFill="background1" w:themeFillShade="D9"/>
          </w:tcPr>
          <w:p w:rsidR="005D2404" w:rsidRDefault="005D2404" w:rsidP="005D2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089B">
              <w:rPr>
                <w:rFonts w:ascii="Arial" w:hAnsi="Arial" w:cs="Arial"/>
                <w:b/>
                <w:sz w:val="20"/>
              </w:rPr>
              <w:t>INSTRUCT</w:t>
            </w:r>
            <w:r w:rsidR="00F51A06">
              <w:rPr>
                <w:rFonts w:ascii="Arial" w:hAnsi="Arial" w:cs="Arial"/>
                <w:b/>
                <w:sz w:val="20"/>
              </w:rPr>
              <w:t>IV</w:t>
            </w:r>
            <w:r w:rsidR="008879D1">
              <w:rPr>
                <w:rFonts w:ascii="Arial" w:hAnsi="Arial" w:cs="Arial"/>
                <w:b/>
                <w:sz w:val="20"/>
              </w:rPr>
              <w:t>O PUESTOS DE TRABAJO</w:t>
            </w:r>
          </w:p>
        </w:tc>
      </w:tr>
    </w:tbl>
    <w:p w:rsidR="005D5ABA" w:rsidRPr="00D257BE" w:rsidRDefault="005D5ABA" w:rsidP="005D5ABA">
      <w:pPr>
        <w:pStyle w:val="Prrafodelista"/>
        <w:numPr>
          <w:ilvl w:val="0"/>
          <w:numId w:val="10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s-MX" w:eastAsia="es-MX"/>
        </w:rPr>
      </w:pPr>
      <w:r w:rsidRPr="00D257B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s-MX" w:eastAsia="es-MX"/>
        </w:rPr>
        <w:t>Puestos de Trabajo</w:t>
      </w:r>
    </w:p>
    <w:p w:rsidR="005D5ABA" w:rsidRDefault="00CF3D5A" w:rsidP="00CF3D5A">
      <w:pPr>
        <w:spacing w:before="100" w:beforeAutospacing="1" w:after="300" w:afterAutospacing="1" w:line="276" w:lineRule="auto"/>
        <w:ind w:left="142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CF3D5A">
        <w:rPr>
          <w:rFonts w:ascii="Arial" w:eastAsia="Times New Roman" w:hAnsi="Arial" w:cs="Arial"/>
          <w:sz w:val="20"/>
          <w:szCs w:val="20"/>
          <w:lang w:val="es-MX" w:eastAsia="es-MX"/>
        </w:rPr>
        <w:t>El puesto de trabajo que considere laborales administrativas con atención a público y que no permita mantener la distancia física recomendada por la autoridad sanitaria, deberá contar con una barrera tipo acrílica en su escritorio o mesón de trabajo.</w:t>
      </w:r>
    </w:p>
    <w:p w:rsidR="00CF3D5A" w:rsidRPr="00CF3D5A" w:rsidRDefault="00CF3D5A" w:rsidP="00CF3D5A">
      <w:pPr>
        <w:spacing w:before="100" w:beforeAutospacing="1" w:after="300" w:afterAutospacing="1" w:line="276" w:lineRule="auto"/>
        <w:ind w:left="142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detallan a continuación los puestos de trabajo y las condiciones que debe cumplir cada uno de estos:</w:t>
      </w:r>
    </w:p>
    <w:p w:rsidR="00394390" w:rsidRPr="00B86B63" w:rsidRDefault="00CF3D5A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Labores</w:t>
      </w:r>
      <w:r w:rsidR="005D5ABA"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 xml:space="preserve"> administrativas</w:t>
      </w:r>
      <w:r w:rsidR="00C35E32"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:</w:t>
      </w:r>
      <w:r w:rsidR="00C35E32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  <w:r w:rsidR="00BE22AF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Rectoría, </w:t>
      </w:r>
      <w:r w:rsidR="00C35E32" w:rsidRPr="00B86B63">
        <w:rPr>
          <w:rFonts w:ascii="Arial" w:eastAsia="Times New Roman" w:hAnsi="Arial" w:cs="Arial"/>
          <w:sz w:val="20"/>
          <w:szCs w:val="20"/>
          <w:lang w:val="es-MX" w:eastAsia="es-MX"/>
        </w:rPr>
        <w:t>DAF,</w:t>
      </w:r>
      <w:r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dirección pedagógica</w:t>
      </w:r>
      <w:r w:rsidR="00C35E32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  <w:r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RRHH, </w:t>
      </w:r>
      <w:r w:rsidR="001E5335" w:rsidRPr="00B86B63">
        <w:rPr>
          <w:rFonts w:ascii="Arial" w:eastAsia="Times New Roman" w:hAnsi="Arial" w:cs="Arial"/>
          <w:sz w:val="20"/>
          <w:szCs w:val="20"/>
          <w:lang w:val="es-MX" w:eastAsia="es-MX"/>
        </w:rPr>
        <w:t>v</w:t>
      </w:r>
      <w:r w:rsidR="00C35E32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ida Escolar, </w:t>
      </w:r>
      <w:r w:rsidR="001E5335" w:rsidRPr="00B86B63">
        <w:rPr>
          <w:rFonts w:ascii="Arial" w:eastAsia="Times New Roman" w:hAnsi="Arial" w:cs="Arial"/>
          <w:sz w:val="20"/>
          <w:szCs w:val="20"/>
          <w:lang w:val="es-MX" w:eastAsia="es-MX"/>
        </w:rPr>
        <w:t>asistente</w:t>
      </w:r>
      <w:r w:rsidR="00BE22AF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de dirección</w:t>
      </w:r>
      <w:r w:rsidR="001E5335" w:rsidRPr="00B86B63">
        <w:rPr>
          <w:rFonts w:ascii="Arial" w:eastAsia="Times New Roman" w:hAnsi="Arial" w:cs="Arial"/>
          <w:sz w:val="20"/>
          <w:szCs w:val="20"/>
          <w:lang w:val="es-MX" w:eastAsia="es-MX"/>
        </w:rPr>
        <w:t>, s</w:t>
      </w:r>
      <w:r w:rsidR="00BE22AF" w:rsidRPr="00B86B63">
        <w:rPr>
          <w:rFonts w:ascii="Arial" w:eastAsia="Times New Roman" w:hAnsi="Arial" w:cs="Arial"/>
          <w:sz w:val="20"/>
          <w:szCs w:val="20"/>
          <w:lang w:val="es-MX" w:eastAsia="es-MX"/>
        </w:rPr>
        <w:t>ecretarias.</w:t>
      </w:r>
      <w:r w:rsidR="00C35E32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informática, contabilidad, finanzas, admisión, comunicaciones</w:t>
      </w:r>
      <w:r w:rsidRPr="00B86B63">
        <w:rPr>
          <w:rFonts w:ascii="Arial" w:eastAsia="Times New Roman" w:hAnsi="Arial" w:cs="Arial"/>
          <w:sz w:val="20"/>
          <w:szCs w:val="20"/>
          <w:lang w:val="es-MX" w:eastAsia="es-MX"/>
        </w:rPr>
        <w:t>,</w:t>
      </w:r>
      <w:r w:rsidR="00C35E32" w:rsidRPr="00B86B6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prevención de riesgos, servicios generales:</w:t>
      </w:r>
    </w:p>
    <w:p w:rsidR="00D257BE" w:rsidRDefault="00D257BE" w:rsidP="00CF3D5A">
      <w:pPr>
        <w:pStyle w:val="Prrafodelista"/>
        <w:spacing w:before="100" w:beforeAutospacing="1" w:after="300" w:afterAutospacing="1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D257BE" w:rsidRDefault="00D257BE" w:rsidP="00D257BE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D257BE" w:rsidRDefault="007605AD" w:rsidP="00D257BE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</w:t>
      </w:r>
      <w:r w:rsidR="00D257BE">
        <w:rPr>
          <w:rFonts w:ascii="Arial" w:eastAsia="Times New Roman" w:hAnsi="Arial" w:cs="Arial"/>
          <w:sz w:val="20"/>
          <w:szCs w:val="20"/>
          <w:lang w:val="es-MX" w:eastAsia="es-MX"/>
        </w:rPr>
        <w:t>foro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o cantidad máxima de ocupantes</w:t>
      </w:r>
      <w:r w:rsidR="00D257B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D257BE" w:rsidRDefault="00D257BE" w:rsidP="00D257BE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7605AD" w:rsidRDefault="007605AD" w:rsidP="007605AD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A03C6A" w:rsidRPr="00E2023C" w:rsidRDefault="00822215" w:rsidP="00A03C6A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A03C6A">
        <w:rPr>
          <w:rFonts w:ascii="Arial" w:eastAsia="Times New Roman" w:hAnsi="Arial" w:cs="Arial"/>
          <w:sz w:val="20"/>
          <w:szCs w:val="20"/>
          <w:lang w:val="es-MX" w:eastAsia="es-MX"/>
        </w:rPr>
        <w:t>e permitirá el uso de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cafeteras,</w:t>
      </w:r>
      <w:r w:rsidR="00A03C6A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máquinas dispensadoras de agua caliente y fría, las cuales deberán ser higienizadas antes y después de su uso por el usuario.</w:t>
      </w:r>
    </w:p>
    <w:p w:rsidR="00A03C6A" w:rsidRDefault="00A03C6A" w:rsidP="00A03C6A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</w:t>
      </w:r>
      <w:r w:rsidR="007B14A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(como toallitas desechables de cloro).</w:t>
      </w:r>
    </w:p>
    <w:p w:rsidR="005D5ABA" w:rsidRDefault="00D257BE" w:rsidP="00D257BE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</w:t>
      </w:r>
      <w:r w:rsidR="0076012A" w:rsidRPr="00D257BE">
        <w:rPr>
          <w:rFonts w:ascii="Arial" w:eastAsia="Times New Roman" w:hAnsi="Arial" w:cs="Arial"/>
          <w:sz w:val="20"/>
          <w:szCs w:val="20"/>
          <w:lang w:val="es-MX" w:eastAsia="es-MX"/>
        </w:rPr>
        <w:t>señalización d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 seguridad asociada a Covid-19 que sea </w:t>
      </w:r>
      <w:r w:rsidR="007605AD"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FD3225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B86B63" w:rsidRPr="00FD3225" w:rsidRDefault="00B86B63" w:rsidP="00B86B63">
      <w:pPr>
        <w:pStyle w:val="Prrafodelista"/>
        <w:spacing w:before="100" w:beforeAutospacing="1" w:after="300" w:afterAutospacing="1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7605AD" w:rsidRPr="00B86B63" w:rsidRDefault="005D5ABA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Labores Docentes</w:t>
      </w:r>
      <w:r w:rsidR="00661392"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 xml:space="preserve">: </w:t>
      </w:r>
    </w:p>
    <w:p w:rsidR="007605AD" w:rsidRPr="007605AD" w:rsidRDefault="007605AD" w:rsidP="007605AD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661392" w:rsidRDefault="007605AD" w:rsidP="007605AD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Las </w:t>
      </w:r>
      <w:r w:rsidR="0076012A" w:rsidRPr="00CC46CC">
        <w:rPr>
          <w:rFonts w:ascii="Arial" w:eastAsia="Times New Roman" w:hAnsi="Arial" w:cs="Arial"/>
          <w:sz w:val="20"/>
          <w:szCs w:val="20"/>
          <w:lang w:val="es-MX" w:eastAsia="es-MX"/>
        </w:rPr>
        <w:t xml:space="preserve">laborales docentes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se realizan principalmente </w:t>
      </w:r>
      <w:r w:rsidR="0076012A" w:rsidRPr="00CC46CC">
        <w:rPr>
          <w:rFonts w:ascii="Arial" w:eastAsia="Times New Roman" w:hAnsi="Arial" w:cs="Arial"/>
          <w:sz w:val="20"/>
          <w:szCs w:val="20"/>
          <w:lang w:val="es-MX" w:eastAsia="es-MX"/>
        </w:rPr>
        <w:t>en salas de clases</w:t>
      </w:r>
      <w:r w:rsidR="00661392">
        <w:rPr>
          <w:rFonts w:ascii="Arial" w:eastAsia="Times New Roman" w:hAnsi="Arial" w:cs="Arial"/>
          <w:sz w:val="20"/>
          <w:szCs w:val="20"/>
          <w:lang w:val="es-MX" w:eastAsia="es-MX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salas de profesores y gimnasios, entre otros espacios similares, para estos recintos se debe considerar lo siguiente</w:t>
      </w:r>
      <w:r w:rsidR="00E2023C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según corresponda:</w:t>
      </w:r>
    </w:p>
    <w:p w:rsidR="007B14A5" w:rsidRDefault="007B14A5" w:rsidP="007605AD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7605AD" w:rsidRPr="00B86B63" w:rsidRDefault="007605AD" w:rsidP="00E2023C">
      <w:pPr>
        <w:pStyle w:val="Prrafodelista"/>
        <w:numPr>
          <w:ilvl w:val="0"/>
          <w:numId w:val="29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S</w:t>
      </w:r>
      <w:r w:rsidR="00661392"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alas de clases</w:t>
      </w:r>
      <w:r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:</w:t>
      </w:r>
    </w:p>
    <w:p w:rsidR="007605AD" w:rsidRPr="007605AD" w:rsidRDefault="007605AD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manos.</w:t>
      </w:r>
    </w:p>
    <w:p w:rsidR="00661392" w:rsidRPr="007605AD" w:rsidRDefault="007605AD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7605AD">
        <w:rPr>
          <w:rFonts w:ascii="Arial" w:eastAsia="Times New Roman" w:hAnsi="Arial" w:cs="Arial"/>
          <w:sz w:val="20"/>
          <w:szCs w:val="20"/>
          <w:lang w:val="es-MX" w:eastAsia="es-MX"/>
        </w:rPr>
        <w:t>D</w:t>
      </w:r>
      <w:r w:rsidR="00661392" w:rsidRPr="007605AD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emarcación del sentido del tránsito en </w:t>
      </w:r>
      <w:r w:rsidR="00F636DB">
        <w:rPr>
          <w:rFonts w:ascii="Arial" w:eastAsia="Times New Roman" w:hAnsi="Arial" w:cs="Arial"/>
          <w:sz w:val="20"/>
          <w:szCs w:val="20"/>
          <w:lang w:val="es-MX" w:eastAsia="es-MX"/>
        </w:rPr>
        <w:t>cada pasillo.</w:t>
      </w:r>
    </w:p>
    <w:p w:rsidR="007605AD" w:rsidRDefault="007605AD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B86B63" w:rsidRDefault="00B86B63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encen</w:t>
      </w:r>
      <w:r w:rsidR="00822215">
        <w:rPr>
          <w:rFonts w:ascii="Arial" w:eastAsia="Times New Roman" w:hAnsi="Arial" w:cs="Arial"/>
          <w:sz w:val="20"/>
          <w:szCs w:val="20"/>
          <w:lang w:val="es-MX" w:eastAsia="es-MX"/>
        </w:rPr>
        <w:t>didos los purificadores de aire.</w:t>
      </w:r>
    </w:p>
    <w:p w:rsidR="00E2023C" w:rsidRDefault="00E2023C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toallas de papel o pañuelos desechables para los alumnos.</w:t>
      </w:r>
    </w:p>
    <w:p w:rsidR="00E60948" w:rsidRDefault="00E60948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material de cada alumno en las cajas plásticas individuales destinadas para esto, las cuales deben estar rotuladas con el nombre de cada alumno.</w:t>
      </w:r>
    </w:p>
    <w:p w:rsidR="00CE0EB8" w:rsidRPr="00822215" w:rsidRDefault="00CE0EB8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822215">
        <w:rPr>
          <w:rFonts w:ascii="Arial" w:eastAsia="Times New Roman" w:hAnsi="Arial" w:cs="Arial"/>
          <w:sz w:val="20"/>
          <w:szCs w:val="20"/>
          <w:lang w:val="es-MX" w:eastAsia="es-MX"/>
        </w:rPr>
        <w:t>Mantener solo el material necesario para realizar las clases, el cual debe estar almacenado en cajas plásticas de</w:t>
      </w:r>
      <w:r w:rsidR="00B86B63" w:rsidRPr="0082221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fácil limpieza y desinfección, </w:t>
      </w:r>
      <w:r w:rsidRPr="0082221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el resto del material se debe </w:t>
      </w:r>
      <w:r w:rsidR="00B86B63" w:rsidRPr="00822215">
        <w:rPr>
          <w:rFonts w:ascii="Arial" w:eastAsia="Times New Roman" w:hAnsi="Arial" w:cs="Arial"/>
          <w:sz w:val="20"/>
          <w:szCs w:val="20"/>
          <w:lang w:val="es-MX" w:eastAsia="es-MX"/>
        </w:rPr>
        <w:t>almacenar alejado de los niños, para evitar que entren en contacto con estas superficies.</w:t>
      </w:r>
    </w:p>
    <w:p w:rsidR="007605AD" w:rsidRDefault="007605AD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E60948" w:rsidRDefault="00E60948" w:rsidP="007605AD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FD3225" w:rsidRPr="00FD3225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7605AD" w:rsidRPr="00B86B63" w:rsidRDefault="00E2023C" w:rsidP="00E2023C">
      <w:pPr>
        <w:pStyle w:val="Prrafodelista"/>
        <w:numPr>
          <w:ilvl w:val="0"/>
          <w:numId w:val="29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B86B63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Salas de Profesores:</w:t>
      </w:r>
    </w:p>
    <w:p w:rsidR="00E2023C" w:rsidRPr="007605AD" w:rsidRDefault="00E2023C" w:rsidP="00E2023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manos.</w:t>
      </w:r>
    </w:p>
    <w:p w:rsidR="00E2023C" w:rsidRPr="00E2023C" w:rsidRDefault="00E2023C" w:rsidP="00E2023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E2023C" w:rsidRPr="00E2023C" w:rsidRDefault="00E2023C" w:rsidP="00E2023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asientos o sillas bloqueadas.</w:t>
      </w:r>
    </w:p>
    <w:p w:rsidR="00E2023C" w:rsidRPr="00E2023C" w:rsidRDefault="00822215" w:rsidP="00E2023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E2023C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 permitirá el uso de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cafeteras, </w:t>
      </w:r>
      <w:r w:rsidR="00E2023C">
        <w:rPr>
          <w:rFonts w:ascii="Arial" w:eastAsia="Times New Roman" w:hAnsi="Arial" w:cs="Arial"/>
          <w:sz w:val="20"/>
          <w:szCs w:val="20"/>
          <w:lang w:val="es-MX" w:eastAsia="es-MX"/>
        </w:rPr>
        <w:t>máquinas dispensadoras de agua caliente y fría, las cuales deberán ser higienizadas antes y después de su uso por el usuario.</w:t>
      </w:r>
    </w:p>
    <w:p w:rsidR="00E2023C" w:rsidRPr="00E2023C" w:rsidRDefault="00E2023C" w:rsidP="00E2023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común.</w:t>
      </w:r>
    </w:p>
    <w:p w:rsidR="007B14A5" w:rsidRDefault="007B14A5" w:rsidP="007B14A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503612" w:rsidRPr="00503612" w:rsidRDefault="00CE0EB8" w:rsidP="00503612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3B3F6E">
        <w:rPr>
          <w:rFonts w:ascii="Arial" w:eastAsia="Times New Roman" w:hAnsi="Arial" w:cs="Arial"/>
          <w:sz w:val="20"/>
          <w:szCs w:val="20"/>
          <w:lang w:val="es-MX" w:eastAsia="es-MX"/>
        </w:rPr>
        <w:t>Mantener solo el material necesario para planificar</w:t>
      </w:r>
      <w:r w:rsidR="0041295C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las clases y se debe guardar al término de la jornada, en mueble o caja con tapa.</w:t>
      </w:r>
    </w:p>
    <w:p w:rsidR="007B14A5" w:rsidRDefault="007B14A5" w:rsidP="001B14A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3B3F6E">
        <w:rPr>
          <w:rFonts w:ascii="Arial" w:eastAsia="Times New Roman" w:hAnsi="Arial" w:cs="Arial"/>
          <w:sz w:val="20"/>
          <w:szCs w:val="20"/>
          <w:lang w:val="es-MX" w:eastAsia="es-MX"/>
        </w:rPr>
        <w:t>Mantener disponible y visible toda la señalización de seguridad asociada a Covid-19 que sea necesaria de informar.</w:t>
      </w:r>
    </w:p>
    <w:p w:rsidR="00822215" w:rsidRDefault="00822215" w:rsidP="001B14A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encuentra prohibido comer o ingerir alimentos, para hidratarse ubicarse en un espacio ventilado.</w:t>
      </w:r>
    </w:p>
    <w:p w:rsidR="00FD3225" w:rsidRPr="003B3F6E" w:rsidRDefault="00FD3225" w:rsidP="001B14AC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CE0EB8" w:rsidRPr="00BE22AF" w:rsidRDefault="003B3F6E" w:rsidP="00CE0EB8">
      <w:pPr>
        <w:pStyle w:val="Prrafodelista"/>
        <w:numPr>
          <w:ilvl w:val="0"/>
          <w:numId w:val="29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Gimnasios y/o recintos deportivos cerrados</w:t>
      </w:r>
      <w:r w:rsidR="00CE0EB8" w:rsidRPr="00BE22AF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:</w:t>
      </w:r>
    </w:p>
    <w:p w:rsidR="00CE0EB8" w:rsidRPr="007605AD" w:rsidRDefault="00CE0EB8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manos.</w:t>
      </w:r>
    </w:p>
    <w:p w:rsidR="00CE0EB8" w:rsidRPr="007605AD" w:rsidRDefault="00CE0EB8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7605AD">
        <w:rPr>
          <w:rFonts w:ascii="Arial" w:eastAsia="Times New Roman" w:hAnsi="Arial" w:cs="Arial"/>
          <w:sz w:val="20"/>
          <w:szCs w:val="20"/>
          <w:lang w:val="es-MX" w:eastAsia="es-MX"/>
        </w:rPr>
        <w:t>Demarcación del sentido del tránsito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en las áreas definidas para esto</w:t>
      </w:r>
      <w:r w:rsidRPr="007605AD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CE0EB8" w:rsidRDefault="00CE0EB8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CE0EB8" w:rsidRDefault="00CE0EB8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toallas de papel o pañuelos desechables para los alumnos.</w:t>
      </w:r>
    </w:p>
    <w:p w:rsidR="00CE0EB8" w:rsidRPr="007605AD" w:rsidRDefault="00CE0EB8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solo los implementos necesarios para realizar las actividades definidas.</w:t>
      </w:r>
    </w:p>
    <w:p w:rsidR="00CE0EB8" w:rsidRDefault="00CE0EB8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3B3F6E" w:rsidRPr="008B4614" w:rsidRDefault="003B3F6E" w:rsidP="00CE0EB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8B4614">
        <w:rPr>
          <w:rFonts w:ascii="Arial" w:eastAsia="Times New Roman" w:hAnsi="Arial" w:cs="Arial"/>
          <w:sz w:val="20"/>
          <w:szCs w:val="20"/>
          <w:lang w:val="es-MX" w:eastAsia="es-MX"/>
        </w:rPr>
        <w:t xml:space="preserve">Se prohíbe </w:t>
      </w:r>
      <w:r w:rsidR="00822215" w:rsidRPr="008B4614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el uso de </w:t>
      </w:r>
      <w:r w:rsidR="00A262FA" w:rsidRPr="008B4614">
        <w:rPr>
          <w:rFonts w:ascii="Arial" w:eastAsia="Times New Roman" w:hAnsi="Arial" w:cs="Arial"/>
          <w:sz w:val="20"/>
          <w:szCs w:val="20"/>
          <w:lang w:val="es-MX" w:eastAsia="es-MX"/>
        </w:rPr>
        <w:t>camarines</w:t>
      </w:r>
      <w:r w:rsidR="00822215" w:rsidRPr="008B4614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duchas</w:t>
      </w:r>
      <w:r w:rsidR="00A262FA" w:rsidRPr="008B4614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FD3225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EE09CC" w:rsidRPr="00FD3225" w:rsidRDefault="00EE09CC" w:rsidP="00EE09CC">
      <w:pPr>
        <w:pStyle w:val="Prrafodelista"/>
        <w:spacing w:before="100" w:beforeAutospacing="1" w:after="300" w:afterAutospacing="1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442709" w:rsidRDefault="00442709" w:rsidP="00B86B63">
      <w:pPr>
        <w:pStyle w:val="Prrafodelista"/>
        <w:numPr>
          <w:ilvl w:val="1"/>
          <w:numId w:val="40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Enfermería</w:t>
      </w:r>
    </w:p>
    <w:p w:rsidR="00BE22AF" w:rsidRDefault="00925EE3" w:rsidP="00BE22AF">
      <w:pPr>
        <w:spacing w:before="100" w:beforeAutospacing="1" w:after="300" w:afterAutospacing="1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925EE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La atención de alumnos y funcionarios en las dependencias de la enfermería, deberán asegurar que los pacientes respiratorios y los no respiratorios, reciban atención en sectores </w:t>
      </w:r>
      <w:r w:rsidR="00BE22AF">
        <w:rPr>
          <w:rFonts w:ascii="Arial" w:eastAsia="Times New Roman" w:hAnsi="Arial" w:cs="Arial"/>
          <w:sz w:val="20"/>
          <w:szCs w:val="20"/>
          <w:lang w:val="es-MX" w:eastAsia="es-MX"/>
        </w:rPr>
        <w:t>independientes</w:t>
      </w:r>
      <w:r w:rsidRPr="00925EE3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aislados si corresponde, es por esto q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u</w:t>
      </w:r>
      <w:r w:rsidRPr="00925EE3">
        <w:rPr>
          <w:rFonts w:ascii="Arial" w:eastAsia="Times New Roman" w:hAnsi="Arial" w:cs="Arial"/>
          <w:sz w:val="20"/>
          <w:szCs w:val="20"/>
          <w:lang w:val="es-MX" w:eastAsia="es-MX"/>
        </w:rPr>
        <w:t>e el recinto:</w:t>
      </w:r>
    </w:p>
    <w:p w:rsidR="00BE22AF" w:rsidRPr="00BE22AF" w:rsidRDefault="00925EE3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lang w:val="es-MX" w:eastAsia="es-MX"/>
        </w:rPr>
        <w:t xml:space="preserve">Se debe </w:t>
      </w:r>
      <w:r w:rsidR="00BE22AF" w:rsidRPr="00BE22AF">
        <w:rPr>
          <w:rFonts w:ascii="Arial" w:eastAsia="Times New Roman" w:hAnsi="Arial" w:cs="Arial"/>
          <w:sz w:val="20"/>
          <w:szCs w:val="20"/>
          <w:lang w:eastAsia="es-CL"/>
        </w:rPr>
        <w:t xml:space="preserve">dividir </w:t>
      </w:r>
      <w:r w:rsidRPr="00BE22AF">
        <w:rPr>
          <w:rFonts w:ascii="Arial" w:eastAsia="Times New Roman" w:hAnsi="Arial" w:cs="Arial"/>
          <w:sz w:val="20"/>
          <w:szCs w:val="20"/>
          <w:lang w:eastAsia="es-CL"/>
        </w:rPr>
        <w:t>en dos zonas, las cuales deben estar delimitadas y demarcadas.</w:t>
      </w:r>
    </w:p>
    <w:p w:rsidR="00BE22AF" w:rsidRPr="00BE22AF" w:rsidRDefault="00925EE3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lang w:eastAsia="es-CL"/>
        </w:rPr>
        <w:t>Se deberá implementar un área para paciente respiratorio y otro para paciente No respiratorio</w:t>
      </w:r>
      <w:r w:rsidRPr="00BE22AF">
        <w:rPr>
          <w:rFonts w:ascii="Arial" w:eastAsia="Times New Roman" w:hAnsi="Arial" w:cs="Arial"/>
          <w:b/>
          <w:sz w:val="20"/>
          <w:szCs w:val="20"/>
          <w:lang w:eastAsia="es-CL"/>
        </w:rPr>
        <w:t>.</w:t>
      </w:r>
    </w:p>
    <w:p w:rsidR="00BE22AF" w:rsidRPr="00BE22AF" w:rsidRDefault="00925EE3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lang w:eastAsia="es-CL"/>
        </w:rPr>
        <w:t>La zona paciente respiratorio debe contar con dos accesos: uno de manera exclusiva para el ingreso y otro de manera exclusiva para la salida.</w:t>
      </w:r>
    </w:p>
    <w:p w:rsidR="00BE22AF" w:rsidRPr="00BE22AF" w:rsidRDefault="00925EE3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lang w:eastAsia="es-CL"/>
        </w:rPr>
        <w:t xml:space="preserve">En el caso de no ser posible lo anterior, es decir, donde se cuente sólo con un acceso, utilizado para entrada y salida, ésta deberá dividirse, indicando y demarcando el sentido </w:t>
      </w:r>
      <w:r w:rsidRPr="00BE22AF">
        <w:rPr>
          <w:rFonts w:ascii="Arial" w:eastAsia="Times New Roman" w:hAnsi="Arial" w:cs="Arial"/>
          <w:sz w:val="20"/>
          <w:szCs w:val="20"/>
          <w:lang w:eastAsia="es-CL"/>
        </w:rPr>
        <w:lastRenderedPageBreak/>
        <w:t>de circulación para el ingreso y para la salida. En ambos casos, se debe señalizar claramente el tránsito para el ingreso y salida.</w:t>
      </w:r>
    </w:p>
    <w:p w:rsidR="00BE22AF" w:rsidRPr="00BE22AF" w:rsidRDefault="00925EE3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lang w:eastAsia="es-CL"/>
        </w:rPr>
        <w:t>Demarcar el distanciamiento de seguridad de un metro en el pis</w:t>
      </w:r>
      <w:r w:rsidR="00BE22AF">
        <w:rPr>
          <w:rFonts w:ascii="Arial" w:eastAsia="Times New Roman" w:hAnsi="Arial" w:cs="Arial"/>
          <w:sz w:val="20"/>
          <w:szCs w:val="20"/>
          <w:lang w:eastAsia="es-CL"/>
        </w:rPr>
        <w:t xml:space="preserve">o, el </w:t>
      </w:r>
      <w:r w:rsidRPr="00BE22AF">
        <w:rPr>
          <w:rFonts w:ascii="Arial" w:eastAsia="Times New Roman" w:hAnsi="Arial" w:cs="Arial"/>
          <w:sz w:val="20"/>
          <w:szCs w:val="20"/>
          <w:lang w:eastAsia="es-CL"/>
        </w:rPr>
        <w:t xml:space="preserve">acceso a </w:t>
      </w:r>
      <w:r w:rsidR="00BE22AF">
        <w:rPr>
          <w:rFonts w:ascii="Arial" w:eastAsia="Times New Roman" w:hAnsi="Arial" w:cs="Arial"/>
          <w:sz w:val="20"/>
          <w:szCs w:val="20"/>
          <w:lang w:eastAsia="es-CL"/>
        </w:rPr>
        <w:t xml:space="preserve">la </w:t>
      </w:r>
      <w:r w:rsidRPr="00BE22AF">
        <w:rPr>
          <w:rFonts w:ascii="Arial" w:eastAsia="Times New Roman" w:hAnsi="Arial" w:cs="Arial"/>
          <w:sz w:val="20"/>
          <w:szCs w:val="20"/>
          <w:lang w:eastAsia="es-CL"/>
        </w:rPr>
        <w:t>enfermería</w:t>
      </w:r>
      <w:r w:rsidR="00BE22AF">
        <w:rPr>
          <w:rFonts w:ascii="Arial" w:eastAsia="Times New Roman" w:hAnsi="Arial" w:cs="Arial"/>
          <w:sz w:val="20"/>
          <w:szCs w:val="20"/>
          <w:lang w:eastAsia="es-CL"/>
        </w:rPr>
        <w:t>.</w:t>
      </w:r>
    </w:p>
    <w:p w:rsidR="00925EE3" w:rsidRPr="00BE22AF" w:rsidRDefault="00925EE3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E22AF">
        <w:rPr>
          <w:rFonts w:ascii="Arial" w:eastAsia="Times New Roman" w:hAnsi="Arial" w:cs="Arial"/>
          <w:sz w:val="20"/>
          <w:szCs w:val="20"/>
          <w:lang w:eastAsia="es-CL"/>
        </w:rPr>
        <w:t>Esta demarcación debe permanecer en buenas condiciones durante el periodo de pandemia.</w:t>
      </w:r>
    </w:p>
    <w:p w:rsidR="00BE22AF" w:rsidRPr="007605AD" w:rsidRDefault="00BE22AF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Contar con provisión de solución alcohólica higienizante de manos y lavamanos en cantidad suficiente para el personal.</w:t>
      </w:r>
    </w:p>
    <w:p w:rsidR="00BE22AF" w:rsidRPr="007605AD" w:rsidRDefault="00BE22AF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Contar con señalización de Aforo o cantidad máxima de ocupantes.</w:t>
      </w:r>
    </w:p>
    <w:p w:rsidR="00BE22AF" w:rsidRDefault="00BE22AF" w:rsidP="00BE22AF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ventilación adecuada.</w:t>
      </w:r>
    </w:p>
    <w:p w:rsidR="00A96CB5" w:rsidRDefault="00BE22AF" w:rsidP="00A96CB5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E60948" w:rsidRDefault="00E60948" w:rsidP="00A96CB5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E60948" w:rsidRPr="00FD3225" w:rsidRDefault="00A96CB5" w:rsidP="00E60948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Se deberá habilitar otro lugar, cercano a la enfermería, el cual estará destinado al </w:t>
      </w:r>
      <w:r w:rsidR="00925EE3" w:rsidRPr="00A96CB5">
        <w:rPr>
          <w:rFonts w:ascii="Arial" w:hAnsi="Arial" w:cs="Arial"/>
          <w:sz w:val="20"/>
          <w:szCs w:val="20"/>
          <w:lang w:eastAsia="es-CL"/>
        </w:rPr>
        <w:t xml:space="preserve">aislamiento </w:t>
      </w:r>
      <w:r>
        <w:rPr>
          <w:rFonts w:ascii="Arial" w:hAnsi="Arial" w:cs="Arial"/>
          <w:sz w:val="20"/>
          <w:szCs w:val="20"/>
          <w:lang w:eastAsia="es-CL"/>
        </w:rPr>
        <w:t>de</w:t>
      </w:r>
      <w:r w:rsidR="00925EE3" w:rsidRPr="00A96CB5">
        <w:rPr>
          <w:rFonts w:ascii="Arial" w:hAnsi="Arial" w:cs="Arial"/>
          <w:sz w:val="20"/>
          <w:szCs w:val="20"/>
          <w:lang w:eastAsia="es-CL"/>
        </w:rPr>
        <w:t xml:space="preserve"> personas que hayan tenido contacto directo con el paciente (sospechoso confirmado por SEREMI) durante el día. Este lugar debe contar</w:t>
      </w:r>
      <w:r w:rsidRPr="00A96CB5">
        <w:rPr>
          <w:rFonts w:ascii="Arial" w:hAnsi="Arial" w:cs="Arial"/>
          <w:sz w:val="20"/>
          <w:szCs w:val="20"/>
          <w:lang w:eastAsia="es-CL"/>
        </w:rPr>
        <w:t xml:space="preserve"> con todas las medidas implementadas en la enfermería</w:t>
      </w:r>
      <w:r>
        <w:rPr>
          <w:rFonts w:ascii="Arial" w:hAnsi="Arial" w:cs="Arial"/>
          <w:sz w:val="20"/>
          <w:szCs w:val="20"/>
          <w:lang w:eastAsia="es-CL"/>
        </w:rPr>
        <w:t>.</w:t>
      </w:r>
    </w:p>
    <w:p w:rsidR="00FD3225" w:rsidRPr="00FD3225" w:rsidRDefault="00FD3225" w:rsidP="00FD3225">
      <w:pPr>
        <w:pStyle w:val="Prrafodelista"/>
        <w:numPr>
          <w:ilvl w:val="0"/>
          <w:numId w:val="3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442709" w:rsidRDefault="00442709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CAAP</w:t>
      </w:r>
    </w:p>
    <w:p w:rsidR="00A96CB5" w:rsidRDefault="00A96CB5" w:rsidP="00A96CB5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A96CB5" w:rsidRPr="00E2023C" w:rsidRDefault="0082221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A96CB5">
        <w:rPr>
          <w:rFonts w:ascii="Arial" w:eastAsia="Times New Roman" w:hAnsi="Arial" w:cs="Arial"/>
          <w:sz w:val="20"/>
          <w:szCs w:val="20"/>
          <w:lang w:val="es-MX" w:eastAsia="es-MX"/>
        </w:rPr>
        <w:t>e permitirá el uso de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cafeteras y máquinas</w:t>
      </w:r>
      <w:r w:rsidR="00A96CB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dispensadoras de agua caliente y fría, las cuales deberán ser higienizadas antes y después de su uso por el usuario.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 (como toallitas desechables de cloro).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E60948" w:rsidRDefault="00E60948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C35E32" w:rsidRDefault="00C35E32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CDI</w:t>
      </w:r>
    </w:p>
    <w:p w:rsidR="00A96CB5" w:rsidRDefault="00A96CB5" w:rsidP="00A96CB5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A96CB5" w:rsidRPr="00E2023C" w:rsidRDefault="0082221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A96CB5">
        <w:rPr>
          <w:rFonts w:ascii="Arial" w:eastAsia="Times New Roman" w:hAnsi="Arial" w:cs="Arial"/>
          <w:sz w:val="20"/>
          <w:szCs w:val="20"/>
          <w:lang w:val="es-MX" w:eastAsia="es-MX"/>
        </w:rPr>
        <w:t>e permitirá el uso de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cafeteras,</w:t>
      </w:r>
      <w:r w:rsidR="00A96CB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máquinas dispensadoras de agua caliente y fría, las cuales deberán ser higienizadas antes y después de su uso por el usuario.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 (como toallitas desechables de cloro).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área para disponer libros en cuarentena.</w:t>
      </w:r>
    </w:p>
    <w:p w:rsidR="00A96CB5" w:rsidRDefault="00E60948" w:rsidP="00001F2F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E60948"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>Mantener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C35E32" w:rsidRDefault="00C35E32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Bodega</w:t>
      </w:r>
    </w:p>
    <w:p w:rsidR="00A96CB5" w:rsidRDefault="00A96CB5" w:rsidP="00A96CB5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A96CB5" w:rsidRPr="00E2023C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Solo se permitirá el uso de</w:t>
      </w:r>
      <w:r w:rsidR="0082221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cafeteras,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máquinas dispensadoras de agua caliente y fría, las cuales deberán ser higienizadas antes y después de su uso por el usuario.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 (como toallitas desechables de cloro).</w:t>
      </w:r>
    </w:p>
    <w:p w:rsidR="00A96CB5" w:rsidRDefault="00A96CB5" w:rsidP="00A96CB5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E60948" w:rsidRDefault="00E60948" w:rsidP="00E60948">
      <w:pPr>
        <w:pStyle w:val="Prrafodelista"/>
        <w:numPr>
          <w:ilvl w:val="0"/>
          <w:numId w:val="27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E60948" w:rsidRDefault="00E60948" w:rsidP="00E60948">
      <w:pPr>
        <w:pStyle w:val="Prrafodelista"/>
        <w:spacing w:before="100" w:beforeAutospacing="1" w:after="300" w:afterAutospacing="1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442709" w:rsidRDefault="001B14AC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E60948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Taller de Mantención</w:t>
      </w:r>
      <w:r w:rsidR="00E60948" w:rsidRPr="00E60948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:</w:t>
      </w:r>
    </w:p>
    <w:p w:rsidR="00E60948" w:rsidRPr="00E60948" w:rsidRDefault="00E60948" w:rsidP="00E60948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E60948" w:rsidRPr="00E60948" w:rsidRDefault="00822215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E60948">
        <w:rPr>
          <w:rFonts w:ascii="Arial" w:eastAsia="Times New Roman" w:hAnsi="Arial" w:cs="Arial"/>
          <w:sz w:val="20"/>
          <w:szCs w:val="20"/>
          <w:lang w:val="es-MX" w:eastAsia="es-MX"/>
        </w:rPr>
        <w:t>e permitirá el uso de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cafeteras,</w:t>
      </w:r>
      <w:r w:rsidR="00E60948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máquinas </w:t>
      </w:r>
      <w:r w:rsidR="00E60948" w:rsidRPr="00E60948">
        <w:rPr>
          <w:rFonts w:ascii="Arial" w:eastAsia="Times New Roman" w:hAnsi="Arial" w:cs="Arial"/>
          <w:sz w:val="20"/>
          <w:szCs w:val="20"/>
          <w:lang w:val="es-MX" w:eastAsia="es-MX"/>
        </w:rPr>
        <w:t>dispensadoras de agua caliente y fría, las cuales deberán ser higienizadas antes y después de su uso por el usuario.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 (como toallitas desechables de cloro).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E60948" w:rsidRDefault="00E60948" w:rsidP="00E60948">
      <w:pPr>
        <w:pStyle w:val="Prrafodelista"/>
        <w:spacing w:before="100" w:beforeAutospacing="1" w:after="300" w:afterAutospacing="1" w:line="276" w:lineRule="auto"/>
        <w:ind w:left="1222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C35E32" w:rsidRDefault="00C35E32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E60948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Centro de Padres</w:t>
      </w:r>
      <w:r w:rsidR="00E60948" w:rsidRPr="00E60948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:</w:t>
      </w:r>
    </w:p>
    <w:p w:rsidR="00E60948" w:rsidRPr="00E60948" w:rsidRDefault="00E60948" w:rsidP="00E60948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E60948" w:rsidRPr="00E60948" w:rsidRDefault="00822215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E60948">
        <w:rPr>
          <w:rFonts w:ascii="Arial" w:eastAsia="Times New Roman" w:hAnsi="Arial" w:cs="Arial"/>
          <w:sz w:val="20"/>
          <w:szCs w:val="20"/>
          <w:lang w:val="es-MX" w:eastAsia="es-MX"/>
        </w:rPr>
        <w:t>e permitirá el uso de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  <w:r w:rsidR="00EE09CC">
        <w:rPr>
          <w:rFonts w:ascii="Arial" w:eastAsia="Times New Roman" w:hAnsi="Arial" w:cs="Arial"/>
          <w:sz w:val="20"/>
          <w:szCs w:val="20"/>
          <w:lang w:val="es-MX" w:eastAsia="es-MX"/>
        </w:rPr>
        <w:t>cafeteras, máquinas</w:t>
      </w:r>
      <w:r w:rsidR="00E60948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  <w:r w:rsidR="00E60948" w:rsidRPr="00E60948">
        <w:rPr>
          <w:rFonts w:ascii="Arial" w:eastAsia="Times New Roman" w:hAnsi="Arial" w:cs="Arial"/>
          <w:sz w:val="20"/>
          <w:szCs w:val="20"/>
          <w:lang w:val="es-MX" w:eastAsia="es-MX"/>
        </w:rPr>
        <w:t>dispensadoras de agua caliente y fría, las cuales deberán ser higienizadas antes y después de su uso por el usuario.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 (como toallitas desechables de cloro).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1B14AC" w:rsidRDefault="00E60948" w:rsidP="00993939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>Mantener el orden y aseo.</w:t>
      </w:r>
    </w:p>
    <w:p w:rsidR="00993939" w:rsidRPr="00993939" w:rsidRDefault="00993939" w:rsidP="00993939">
      <w:pPr>
        <w:pStyle w:val="Prrafodelista"/>
        <w:spacing w:before="100" w:beforeAutospacing="1" w:after="300" w:afterAutospacing="1" w:line="276" w:lineRule="auto"/>
        <w:ind w:left="1222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1B14AC" w:rsidRDefault="001B14AC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S</w:t>
      </w:r>
      <w:r w:rsidR="00993939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alas de descanso para el</w:t>
      </w:r>
      <w:r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 xml:space="preserve"> personal</w:t>
      </w:r>
    </w:p>
    <w:p w:rsidR="00E60948" w:rsidRDefault="00E60948" w:rsidP="00E60948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 (al ingreso de cada recinto).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Señalización de Aforo o cantidad máxima de ocupantes.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Demarcar la distancia física recomendada a nivel de piso.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E60948" w:rsidRPr="00E60948" w:rsidRDefault="00822215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</w:t>
      </w:r>
      <w:r w:rsidR="00E60948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 permitirá el uso de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cafeteras, </w:t>
      </w:r>
      <w:r w:rsidR="00E60948">
        <w:rPr>
          <w:rFonts w:ascii="Arial" w:eastAsia="Times New Roman" w:hAnsi="Arial" w:cs="Arial"/>
          <w:sz w:val="20"/>
          <w:szCs w:val="20"/>
          <w:lang w:val="es-MX" w:eastAsia="es-MX"/>
        </w:rPr>
        <w:t xml:space="preserve">máquinas </w:t>
      </w:r>
      <w:r w:rsidR="00E60948" w:rsidRPr="00E60948">
        <w:rPr>
          <w:rFonts w:ascii="Arial" w:eastAsia="Times New Roman" w:hAnsi="Arial" w:cs="Arial"/>
          <w:sz w:val="20"/>
          <w:szCs w:val="20"/>
          <w:lang w:val="es-MX" w:eastAsia="es-MX"/>
        </w:rPr>
        <w:t>dispensadoras de agua caliente y fría, las cuales deberán ser higienizadas antes y después de su uso por el usuario.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solución desinfectante de superficies para realizar desinfección de la máquina de agua de uso común (como toallitas desechables de cloro).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E60948" w:rsidRDefault="00E60948" w:rsidP="00E60948">
      <w:pPr>
        <w:pStyle w:val="Prrafodelista"/>
        <w:numPr>
          <w:ilvl w:val="0"/>
          <w:numId w:val="3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FD3225" w:rsidRDefault="00FD3225" w:rsidP="00FD3225">
      <w:pPr>
        <w:pStyle w:val="Prrafodelista"/>
        <w:spacing w:before="100" w:beforeAutospacing="1" w:after="300" w:afterAutospacing="1" w:line="276" w:lineRule="auto"/>
        <w:ind w:left="1222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1B14AC" w:rsidRDefault="001B14AC" w:rsidP="00B86B63">
      <w:pPr>
        <w:pStyle w:val="Prrafodelista"/>
        <w:numPr>
          <w:ilvl w:val="1"/>
          <w:numId w:val="41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 w:rsidRPr="001B14AC"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  <w:t>Guardería</w:t>
      </w:r>
    </w:p>
    <w:p w:rsidR="00E60948" w:rsidRPr="001B14AC" w:rsidRDefault="00E60948" w:rsidP="00E60948">
      <w:pPr>
        <w:pStyle w:val="Prrafodelista"/>
        <w:spacing w:before="100" w:beforeAutospacing="1" w:after="300" w:afterAutospacing="1" w:line="276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</w:p>
    <w:p w:rsidR="00E60948" w:rsidRPr="007605AD" w:rsidRDefault="00E60948" w:rsidP="00E6094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Provisión de solución alcohólica higienizante de manos.</w:t>
      </w:r>
    </w:p>
    <w:p w:rsidR="00E60948" w:rsidRPr="007605AD" w:rsidRDefault="00E60948" w:rsidP="00E6094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7605AD">
        <w:rPr>
          <w:rFonts w:ascii="Arial" w:eastAsia="Times New Roman" w:hAnsi="Arial" w:cs="Arial"/>
          <w:sz w:val="20"/>
          <w:szCs w:val="20"/>
          <w:lang w:val="es-MX" w:eastAsia="es-MX"/>
        </w:rPr>
        <w:t>Demarcación del sentido del tránsito en cada pasillo.</w:t>
      </w:r>
    </w:p>
    <w:p w:rsidR="00E60948" w:rsidRDefault="00E60948" w:rsidP="00E6094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Se debe mantener el área ventilada (ventanas o puertas abiertas).</w:t>
      </w:r>
    </w:p>
    <w:p w:rsidR="00E60948" w:rsidRDefault="00E60948" w:rsidP="00E6094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toallas de papel o pañuelos desechables para los alumnos.</w:t>
      </w:r>
    </w:p>
    <w:p w:rsidR="00E60948" w:rsidRPr="007605AD" w:rsidRDefault="00E60948" w:rsidP="00E6094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Mantener solo el material necesario para realizar las actividades definidas, el cual debe estar almacenado en cajas plásticas de fácil limpieza y desinfección, el resto del material se debe bloquear con films, </w:t>
      </w:r>
      <w:r w:rsidR="00BE6430">
        <w:rPr>
          <w:rFonts w:ascii="Arial" w:eastAsia="Times New Roman" w:hAnsi="Arial" w:cs="Arial"/>
          <w:sz w:val="20"/>
          <w:szCs w:val="20"/>
          <w:lang w:val="es-MX" w:eastAsia="es-MX"/>
        </w:rPr>
        <w:t>según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aplique.</w:t>
      </w:r>
    </w:p>
    <w:p w:rsidR="00E60948" w:rsidRDefault="00E60948" w:rsidP="00E60948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>antener disponible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visible</w:t>
      </w:r>
      <w:r w:rsidRPr="00D257B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toda la señalización de seguridad asociada a Covid-19 que sea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necesaria de informar.</w:t>
      </w:r>
    </w:p>
    <w:p w:rsidR="00993939" w:rsidRDefault="00E60948" w:rsidP="00993939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</w:t>
      </w:r>
      <w:r w:rsidR="00993939">
        <w:rPr>
          <w:rFonts w:ascii="Arial" w:eastAsia="Times New Roman" w:hAnsi="Arial" w:cs="Arial"/>
          <w:sz w:val="20"/>
          <w:szCs w:val="20"/>
          <w:lang w:val="es-MX" w:eastAsia="es-MX"/>
        </w:rPr>
        <w:t>r contenedor de basura con tapa.</w:t>
      </w:r>
    </w:p>
    <w:p w:rsidR="00FD3225" w:rsidRPr="003B3F6E" w:rsidRDefault="00FD3225" w:rsidP="00FD3225">
      <w:pPr>
        <w:pStyle w:val="Prrafodelista"/>
        <w:numPr>
          <w:ilvl w:val="0"/>
          <w:numId w:val="28"/>
        </w:numPr>
        <w:spacing w:before="100" w:beforeAutospacing="1" w:after="3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Mantener el orden y aseo.</w:t>
      </w:r>
    </w:p>
    <w:p w:rsidR="00FD3225" w:rsidRDefault="00FD3225" w:rsidP="00FD3225">
      <w:pPr>
        <w:pStyle w:val="Prrafodelista"/>
        <w:spacing w:before="100" w:beforeAutospacing="1" w:after="300" w:afterAutospacing="1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bookmarkStart w:id="0" w:name="_GoBack"/>
      <w:bookmarkEnd w:id="0"/>
    </w:p>
    <w:p w:rsidR="00B86B63" w:rsidRDefault="00B86B63" w:rsidP="00FD3225">
      <w:pPr>
        <w:pStyle w:val="Prrafodelista"/>
        <w:spacing w:before="100" w:beforeAutospacing="1" w:after="300" w:afterAutospacing="1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8B5F4F" w:rsidRPr="007D7A0E" w:rsidRDefault="008B5F4F" w:rsidP="00B86B63">
      <w:pPr>
        <w:pStyle w:val="Prrafodelista"/>
        <w:numPr>
          <w:ilvl w:val="0"/>
          <w:numId w:val="41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b/>
          <w:color w:val="303030"/>
          <w:sz w:val="20"/>
          <w:szCs w:val="20"/>
          <w:u w:val="single"/>
          <w:lang w:eastAsia="es-CL"/>
        </w:rPr>
      </w:pPr>
      <w:r w:rsidRPr="007D7A0E">
        <w:rPr>
          <w:rFonts w:ascii="Arial" w:eastAsia="Times New Roman" w:hAnsi="Arial" w:cs="Arial"/>
          <w:b/>
          <w:color w:val="303030"/>
          <w:sz w:val="20"/>
          <w:szCs w:val="20"/>
          <w:u w:val="single"/>
          <w:lang w:eastAsia="es-CL"/>
        </w:rPr>
        <w:t>Referencia</w:t>
      </w:r>
      <w:r w:rsidR="00A43AA0" w:rsidRPr="007D7A0E">
        <w:rPr>
          <w:rFonts w:ascii="Arial" w:eastAsia="Times New Roman" w:hAnsi="Arial" w:cs="Arial"/>
          <w:b/>
          <w:color w:val="303030"/>
          <w:sz w:val="20"/>
          <w:szCs w:val="20"/>
          <w:u w:val="single"/>
          <w:lang w:eastAsia="es-CL"/>
        </w:rPr>
        <w:t>s</w:t>
      </w:r>
    </w:p>
    <w:p w:rsidR="008046C3" w:rsidRPr="007D7A0E" w:rsidRDefault="00D6080E" w:rsidP="008046C3">
      <w:pPr>
        <w:pStyle w:val="Prrafodelista"/>
        <w:numPr>
          <w:ilvl w:val="0"/>
          <w:numId w:val="39"/>
        </w:numPr>
        <w:shd w:val="clear" w:color="auto" w:fill="FFFFFF"/>
        <w:spacing w:before="240" w:beforeAutospacing="1" w:after="240" w:afterAutospacing="1" w:line="36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5D5ABA" w:rsidRPr="007D7A0E">
          <w:rPr>
            <w:rFonts w:ascii="Arial" w:hAnsi="Arial" w:cs="Arial"/>
            <w:color w:val="0000FF"/>
            <w:sz w:val="20"/>
            <w:szCs w:val="20"/>
            <w:u w:val="single"/>
          </w:rPr>
          <w:t>https://www.who.int/es/emergencies/diseases/novel-coronavirus-2019/advice-for-public/q-a-coronaviruses</w:t>
        </w:r>
      </w:hyperlink>
      <w:r w:rsidR="008046C3" w:rsidRPr="007D7A0E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:rsidR="008046C3" w:rsidRPr="007D7A0E" w:rsidRDefault="008046C3" w:rsidP="008046C3">
      <w:pPr>
        <w:pStyle w:val="Prrafodelista"/>
        <w:numPr>
          <w:ilvl w:val="0"/>
          <w:numId w:val="39"/>
        </w:numPr>
        <w:shd w:val="clear" w:color="auto" w:fill="FFFFFF"/>
        <w:spacing w:before="240" w:beforeAutospacing="1" w:after="240" w:afterAutospacing="1" w:line="360" w:lineRule="auto"/>
      </w:pPr>
      <w:r w:rsidRPr="007D7A0E">
        <w:rPr>
          <w:rFonts w:ascii="Arial" w:hAnsi="Arial" w:cs="Arial"/>
          <w:sz w:val="20"/>
          <w:szCs w:val="20"/>
        </w:rPr>
        <w:t>P</w:t>
      </w:r>
      <w:r w:rsidR="00822215">
        <w:rPr>
          <w:rFonts w:ascii="Arial" w:hAnsi="Arial" w:cs="Arial"/>
          <w:sz w:val="20"/>
          <w:szCs w:val="20"/>
        </w:rPr>
        <w:t>rotocolo de seguridad sanitaria laboral en c</w:t>
      </w:r>
      <w:r w:rsidRPr="007D7A0E">
        <w:rPr>
          <w:rFonts w:ascii="Arial" w:hAnsi="Arial" w:cs="Arial"/>
          <w:sz w:val="20"/>
          <w:szCs w:val="20"/>
        </w:rPr>
        <w:t>ontexto Covid- 19 y sus anexos, A</w:t>
      </w:r>
      <w:r w:rsidR="00822215">
        <w:rPr>
          <w:rFonts w:ascii="Arial" w:hAnsi="Arial" w:cs="Arial"/>
          <w:sz w:val="20"/>
          <w:szCs w:val="20"/>
        </w:rPr>
        <w:t>lianza Francesa de Santiago 2022</w:t>
      </w:r>
      <w:r w:rsidRPr="007D7A0E">
        <w:t>.</w:t>
      </w:r>
    </w:p>
    <w:p w:rsidR="006D10A6" w:rsidRPr="006D10A6" w:rsidRDefault="006D10A6" w:rsidP="002429AC">
      <w:pPr>
        <w:spacing w:after="100" w:afterAutospacing="1" w:line="240" w:lineRule="auto"/>
        <w:rPr>
          <w:rFonts w:ascii="Calibri" w:eastAsia="Calibri" w:hAnsi="Calibri" w:cs="Times New Roman"/>
          <w:sz w:val="24"/>
          <w:szCs w:val="24"/>
        </w:rPr>
      </w:pPr>
      <w:r w:rsidRPr="006D10A6"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  <w:t>Durante l</w:t>
      </w:r>
      <w:r w:rsidR="00993939"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  <w:t>a pandemia del COVID-19, t</w:t>
      </w:r>
      <w:r w:rsidRPr="006D10A6"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  <w:t xml:space="preserve"> se debería limpiar las </w:t>
      </w:r>
    </w:p>
    <w:sectPr w:rsidR="006D10A6" w:rsidRPr="006D10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5F" w:rsidRDefault="00AC4B5F" w:rsidP="003C79D2">
      <w:pPr>
        <w:spacing w:after="0" w:line="240" w:lineRule="auto"/>
      </w:pPr>
      <w:r>
        <w:separator/>
      </w:r>
    </w:p>
  </w:endnote>
  <w:endnote w:type="continuationSeparator" w:id="0">
    <w:p w:rsidR="00AC4B5F" w:rsidRDefault="00AC4B5F" w:rsidP="003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AC" w:rsidRPr="003C79D2" w:rsidRDefault="001B14AC" w:rsidP="00D66B80">
    <w:pPr>
      <w:pStyle w:val="Piedepgina"/>
      <w:rPr>
        <w:rFonts w:ascii="Arial" w:hAnsi="Arial" w:cs="Arial"/>
        <w:sz w:val="18"/>
        <w:szCs w:val="18"/>
      </w:rPr>
    </w:pPr>
    <w:r w:rsidRPr="003C79D2">
      <w:rPr>
        <w:rFonts w:ascii="Arial" w:hAnsi="Arial" w:cs="Arial"/>
        <w:sz w:val="18"/>
        <w:szCs w:val="18"/>
        <w:lang w:val="es-ES"/>
      </w:rPr>
      <w:t xml:space="preserve">Instructivo- </w:t>
    </w:r>
    <w:r>
      <w:rPr>
        <w:rFonts w:ascii="Arial" w:hAnsi="Arial" w:cs="Arial"/>
        <w:sz w:val="18"/>
        <w:szCs w:val="18"/>
        <w:lang w:val="es-ES"/>
      </w:rPr>
      <w:t xml:space="preserve">Puestos de trabajo </w:t>
    </w:r>
    <w:r w:rsidR="00B86B63">
      <w:rPr>
        <w:rFonts w:ascii="Arial" w:hAnsi="Arial" w:cs="Arial"/>
        <w:sz w:val="18"/>
        <w:szCs w:val="18"/>
        <w:lang w:val="es-ES"/>
      </w:rPr>
      <w:t>–</w:t>
    </w:r>
    <w:r>
      <w:rPr>
        <w:rFonts w:ascii="Arial" w:hAnsi="Arial" w:cs="Arial"/>
        <w:sz w:val="18"/>
        <w:szCs w:val="18"/>
        <w:lang w:val="es-ES"/>
      </w:rPr>
      <w:t xml:space="preserve"> V</w:t>
    </w:r>
    <w:r w:rsidR="00822215">
      <w:rPr>
        <w:rFonts w:ascii="Arial" w:hAnsi="Arial" w:cs="Arial"/>
        <w:sz w:val="18"/>
        <w:szCs w:val="18"/>
        <w:lang w:val="es-ES"/>
      </w:rPr>
      <w:t>3-22/02</w:t>
    </w:r>
    <w:r w:rsidR="00B86B63">
      <w:rPr>
        <w:rFonts w:ascii="Arial" w:hAnsi="Arial" w:cs="Arial"/>
        <w:sz w:val="18"/>
        <w:szCs w:val="18"/>
        <w:lang w:val="es-ES"/>
      </w:rPr>
      <w:t>/202</w:t>
    </w:r>
    <w:r w:rsidR="00822215">
      <w:rPr>
        <w:rFonts w:ascii="Arial" w:hAnsi="Arial" w:cs="Arial"/>
        <w:sz w:val="18"/>
        <w:szCs w:val="18"/>
        <w:lang w:val="es-ES"/>
      </w:rPr>
      <w:t xml:space="preserve">2  </w:t>
    </w:r>
    <w:r w:rsidRPr="003C79D2">
      <w:rPr>
        <w:rFonts w:ascii="Arial" w:hAnsi="Arial" w:cs="Arial"/>
        <w:sz w:val="18"/>
        <w:szCs w:val="18"/>
        <w:lang w:val="es-ES"/>
      </w:rPr>
      <w:t xml:space="preserve">    </w:t>
    </w:r>
    <w:r w:rsidR="00822215">
      <w:rPr>
        <w:rFonts w:ascii="Arial" w:hAnsi="Arial" w:cs="Arial"/>
        <w:sz w:val="18"/>
        <w:szCs w:val="18"/>
        <w:lang w:val="es-ES"/>
      </w:rPr>
      <w:t xml:space="preserve">   </w:t>
    </w:r>
    <w:r>
      <w:rPr>
        <w:rFonts w:ascii="Arial" w:hAnsi="Arial" w:cs="Arial"/>
        <w:sz w:val="18"/>
        <w:szCs w:val="18"/>
        <w:lang w:val="es-ES"/>
      </w:rPr>
      <w:t xml:space="preserve">                                                    </w:t>
    </w:r>
    <w:r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PAGE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D6080E" w:rsidRPr="00D6080E">
      <w:rPr>
        <w:rFonts w:ascii="Arial" w:hAnsi="Arial" w:cs="Arial"/>
        <w:noProof/>
        <w:sz w:val="18"/>
        <w:szCs w:val="18"/>
        <w:lang w:val="es-ES"/>
      </w:rPr>
      <w:t>4</w:t>
    </w:r>
    <w:r w:rsidRPr="003C79D2">
      <w:rPr>
        <w:rFonts w:ascii="Arial" w:hAnsi="Arial" w:cs="Arial"/>
        <w:sz w:val="18"/>
        <w:szCs w:val="18"/>
      </w:rPr>
      <w:fldChar w:fldCharType="end"/>
    </w:r>
    <w:r w:rsidRPr="003C79D2">
      <w:rPr>
        <w:rFonts w:ascii="Arial" w:hAnsi="Arial" w:cs="Arial"/>
        <w:sz w:val="18"/>
        <w:szCs w:val="18"/>
        <w:lang w:val="es-ES"/>
      </w:rPr>
      <w:t xml:space="preserve"> de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NUMPAGES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D6080E" w:rsidRPr="00D6080E">
      <w:rPr>
        <w:rFonts w:ascii="Arial" w:hAnsi="Arial" w:cs="Arial"/>
        <w:noProof/>
        <w:sz w:val="18"/>
        <w:szCs w:val="18"/>
        <w:lang w:val="es-ES"/>
      </w:rPr>
      <w:t>5</w:t>
    </w:r>
    <w:r w:rsidRPr="003C79D2">
      <w:rPr>
        <w:rFonts w:ascii="Arial" w:hAnsi="Arial" w:cs="Arial"/>
        <w:sz w:val="18"/>
        <w:szCs w:val="18"/>
      </w:rPr>
      <w:fldChar w:fldCharType="end"/>
    </w:r>
  </w:p>
  <w:p w:rsidR="001B14AC" w:rsidRDefault="001B14AC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5F" w:rsidRDefault="00AC4B5F" w:rsidP="003C79D2">
      <w:pPr>
        <w:spacing w:after="0" w:line="240" w:lineRule="auto"/>
      </w:pPr>
      <w:r>
        <w:separator/>
      </w:r>
    </w:p>
  </w:footnote>
  <w:footnote w:type="continuationSeparator" w:id="0">
    <w:p w:rsidR="00AC4B5F" w:rsidRDefault="00AC4B5F" w:rsidP="003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1B14AC" w:rsidTr="001B14AC">
      <w:tc>
        <w:tcPr>
          <w:tcW w:w="1411" w:type="dxa"/>
        </w:tcPr>
        <w:p w:rsidR="001B14AC" w:rsidRPr="00447392" w:rsidRDefault="001B14AC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1B14AC" w:rsidRPr="00447392" w:rsidRDefault="001B14AC" w:rsidP="00822215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IT-PDT-V</w:t>
          </w:r>
          <w:r w:rsidR="00822215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- 08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4A809662" wp14:editId="4215FE4D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B14AC" w:rsidTr="001B14AC">
      <w:tc>
        <w:tcPr>
          <w:tcW w:w="1411" w:type="dxa"/>
        </w:tcPr>
        <w:p w:rsidR="001B14AC" w:rsidRPr="00447392" w:rsidRDefault="001B14AC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1B14AC" w:rsidRPr="00447392" w:rsidRDefault="00822215" w:rsidP="00822215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22/02/2022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B14AC" w:rsidRPr="007D2D16" w:rsidRDefault="001B14AC" w:rsidP="008879D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PUESTOS DE TRABAJO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</w:p>
      </w:tc>
    </w:tr>
    <w:tr w:rsidR="001B14AC" w:rsidTr="001B14AC">
      <w:tc>
        <w:tcPr>
          <w:tcW w:w="1411" w:type="dxa"/>
        </w:tcPr>
        <w:p w:rsidR="001B14AC" w:rsidRPr="00447392" w:rsidRDefault="001B14AC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1B14AC" w:rsidRPr="00447392" w:rsidRDefault="001B14AC" w:rsidP="0062083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 </w:t>
          </w:r>
          <w:r w:rsidRPr="00447392">
            <w:rPr>
              <w:sz w:val="16"/>
              <w:szCs w:val="16"/>
            </w:rPr>
            <w:t>Fuentes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</w:p>
      </w:tc>
    </w:tr>
    <w:tr w:rsidR="001B14AC" w:rsidTr="001B14AC">
      <w:tc>
        <w:tcPr>
          <w:tcW w:w="1411" w:type="dxa"/>
        </w:tcPr>
        <w:p w:rsidR="001B14AC" w:rsidRPr="00447392" w:rsidRDefault="001B14AC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1B14AC" w:rsidRPr="00447392" w:rsidRDefault="001B14AC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P. Lehmann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4AC" w:rsidRDefault="001B14AC" w:rsidP="003C79D2">
          <w:pPr>
            <w:pStyle w:val="Encabezado"/>
          </w:pPr>
        </w:p>
      </w:tc>
    </w:tr>
  </w:tbl>
  <w:p w:rsidR="001B14AC" w:rsidRDefault="001B1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57C"/>
    <w:multiLevelType w:val="hybridMultilevel"/>
    <w:tmpl w:val="863C3D7C"/>
    <w:lvl w:ilvl="0" w:tplc="30523FC2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B6E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8B6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4A2E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207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2C7E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08F1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6C720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2FF2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60BF6"/>
    <w:multiLevelType w:val="hybridMultilevel"/>
    <w:tmpl w:val="3CFE7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C5B"/>
    <w:multiLevelType w:val="hybridMultilevel"/>
    <w:tmpl w:val="545CD8B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F4B05"/>
    <w:multiLevelType w:val="hybridMultilevel"/>
    <w:tmpl w:val="78FE4A08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A480ECF"/>
    <w:multiLevelType w:val="multilevel"/>
    <w:tmpl w:val="836E90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64ABF"/>
    <w:multiLevelType w:val="multilevel"/>
    <w:tmpl w:val="669C0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" w15:restartNumberingAfterBreak="0">
    <w:nsid w:val="153418A7"/>
    <w:multiLevelType w:val="hybridMultilevel"/>
    <w:tmpl w:val="D66C6E2C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85064BF"/>
    <w:multiLevelType w:val="hybridMultilevel"/>
    <w:tmpl w:val="6988DD9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6954EE"/>
    <w:multiLevelType w:val="multilevel"/>
    <w:tmpl w:val="E5D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11C83"/>
    <w:multiLevelType w:val="hybridMultilevel"/>
    <w:tmpl w:val="1CFEA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D97"/>
    <w:multiLevelType w:val="hybridMultilevel"/>
    <w:tmpl w:val="1E70053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7A362CD"/>
    <w:multiLevelType w:val="hybridMultilevel"/>
    <w:tmpl w:val="21D2DD52"/>
    <w:lvl w:ilvl="0" w:tplc="01FA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F3FFA"/>
    <w:multiLevelType w:val="hybridMultilevel"/>
    <w:tmpl w:val="32624AAE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BE12011"/>
    <w:multiLevelType w:val="multilevel"/>
    <w:tmpl w:val="4E12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7C56F3"/>
    <w:multiLevelType w:val="hybridMultilevel"/>
    <w:tmpl w:val="E4227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C6689"/>
    <w:multiLevelType w:val="hybridMultilevel"/>
    <w:tmpl w:val="DEAAB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26F"/>
    <w:multiLevelType w:val="multilevel"/>
    <w:tmpl w:val="A24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702ADB"/>
    <w:multiLevelType w:val="hybridMultilevel"/>
    <w:tmpl w:val="6A5E1FA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52C9"/>
    <w:multiLevelType w:val="multilevel"/>
    <w:tmpl w:val="2EEC8C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4578C4"/>
    <w:multiLevelType w:val="multilevel"/>
    <w:tmpl w:val="E7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767D5"/>
    <w:multiLevelType w:val="multilevel"/>
    <w:tmpl w:val="D23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9A052C"/>
    <w:multiLevelType w:val="hybridMultilevel"/>
    <w:tmpl w:val="544AF9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809BD"/>
    <w:multiLevelType w:val="hybridMultilevel"/>
    <w:tmpl w:val="B2DAF444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8CB7141"/>
    <w:multiLevelType w:val="hybridMultilevel"/>
    <w:tmpl w:val="E59EA288"/>
    <w:lvl w:ilvl="0" w:tplc="C8BA350E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E14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0A7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0DC8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0CAF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D61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486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516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AFC8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A60DE"/>
    <w:multiLevelType w:val="hybridMultilevel"/>
    <w:tmpl w:val="F18ACD2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E125D1A"/>
    <w:multiLevelType w:val="hybridMultilevel"/>
    <w:tmpl w:val="D1AE7954"/>
    <w:lvl w:ilvl="0" w:tplc="86F8428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4FBC1F22"/>
    <w:multiLevelType w:val="hybridMultilevel"/>
    <w:tmpl w:val="3EBC3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F357E"/>
    <w:multiLevelType w:val="hybridMultilevel"/>
    <w:tmpl w:val="8E887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8520E"/>
    <w:multiLevelType w:val="hybridMultilevel"/>
    <w:tmpl w:val="5B2615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264470"/>
    <w:multiLevelType w:val="hybridMultilevel"/>
    <w:tmpl w:val="64884D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563B"/>
    <w:multiLevelType w:val="multilevel"/>
    <w:tmpl w:val="C4D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CCF460B"/>
    <w:multiLevelType w:val="multilevel"/>
    <w:tmpl w:val="CA0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B2DF3"/>
    <w:multiLevelType w:val="hybridMultilevel"/>
    <w:tmpl w:val="0C5A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95437"/>
    <w:multiLevelType w:val="hybridMultilevel"/>
    <w:tmpl w:val="153010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0880"/>
    <w:multiLevelType w:val="multilevel"/>
    <w:tmpl w:val="92D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F6836"/>
    <w:multiLevelType w:val="hybridMultilevel"/>
    <w:tmpl w:val="E39C8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E7729"/>
    <w:multiLevelType w:val="hybridMultilevel"/>
    <w:tmpl w:val="C666F048"/>
    <w:lvl w:ilvl="0" w:tplc="86F84280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 w15:restartNumberingAfterBreak="0">
    <w:nsid w:val="750D3B1F"/>
    <w:multiLevelType w:val="multilevel"/>
    <w:tmpl w:val="843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CF30AA"/>
    <w:multiLevelType w:val="multilevel"/>
    <w:tmpl w:val="449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228A3"/>
    <w:multiLevelType w:val="hybridMultilevel"/>
    <w:tmpl w:val="49A0089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4D4F0E"/>
    <w:multiLevelType w:val="hybridMultilevel"/>
    <w:tmpl w:val="28E2DBE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5"/>
  </w:num>
  <w:num w:numId="5">
    <w:abstractNumId w:val="7"/>
  </w:num>
  <w:num w:numId="6">
    <w:abstractNumId w:val="13"/>
  </w:num>
  <w:num w:numId="7">
    <w:abstractNumId w:val="35"/>
  </w:num>
  <w:num w:numId="8">
    <w:abstractNumId w:val="11"/>
  </w:num>
  <w:num w:numId="9">
    <w:abstractNumId w:val="26"/>
  </w:num>
  <w:num w:numId="10">
    <w:abstractNumId w:val="18"/>
  </w:num>
  <w:num w:numId="11">
    <w:abstractNumId w:val="38"/>
  </w:num>
  <w:num w:numId="12">
    <w:abstractNumId w:val="32"/>
  </w:num>
  <w:num w:numId="13">
    <w:abstractNumId w:val="16"/>
  </w:num>
  <w:num w:numId="14">
    <w:abstractNumId w:val="19"/>
  </w:num>
  <w:num w:numId="15">
    <w:abstractNumId w:val="34"/>
  </w:num>
  <w:num w:numId="16">
    <w:abstractNumId w:val="0"/>
  </w:num>
  <w:num w:numId="17">
    <w:abstractNumId w:val="23"/>
  </w:num>
  <w:num w:numId="18">
    <w:abstractNumId w:val="37"/>
  </w:num>
  <w:num w:numId="19">
    <w:abstractNumId w:val="31"/>
  </w:num>
  <w:num w:numId="20">
    <w:abstractNumId w:val="8"/>
  </w:num>
  <w:num w:numId="21">
    <w:abstractNumId w:val="36"/>
  </w:num>
  <w:num w:numId="22">
    <w:abstractNumId w:val="25"/>
  </w:num>
  <w:num w:numId="23">
    <w:abstractNumId w:val="4"/>
  </w:num>
  <w:num w:numId="24">
    <w:abstractNumId w:val="33"/>
  </w:num>
  <w:num w:numId="25">
    <w:abstractNumId w:val="21"/>
  </w:num>
  <w:num w:numId="26">
    <w:abstractNumId w:val="29"/>
  </w:num>
  <w:num w:numId="27">
    <w:abstractNumId w:val="3"/>
  </w:num>
  <w:num w:numId="28">
    <w:abstractNumId w:val="22"/>
  </w:num>
  <w:num w:numId="29">
    <w:abstractNumId w:val="17"/>
  </w:num>
  <w:num w:numId="30">
    <w:abstractNumId w:val="2"/>
  </w:num>
  <w:num w:numId="31">
    <w:abstractNumId w:val="9"/>
  </w:num>
  <w:num w:numId="32">
    <w:abstractNumId w:val="12"/>
  </w:num>
  <w:num w:numId="33">
    <w:abstractNumId w:val="1"/>
  </w:num>
  <w:num w:numId="34">
    <w:abstractNumId w:val="28"/>
  </w:num>
  <w:num w:numId="35">
    <w:abstractNumId w:val="24"/>
  </w:num>
  <w:num w:numId="36">
    <w:abstractNumId w:val="40"/>
  </w:num>
  <w:num w:numId="37">
    <w:abstractNumId w:val="39"/>
  </w:num>
  <w:num w:numId="38">
    <w:abstractNumId w:val="6"/>
  </w:num>
  <w:num w:numId="39">
    <w:abstractNumId w:val="10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2"/>
    <w:rsid w:val="0000549E"/>
    <w:rsid w:val="00050F04"/>
    <w:rsid w:val="000510A1"/>
    <w:rsid w:val="00097B77"/>
    <w:rsid w:val="000B5931"/>
    <w:rsid w:val="000E6B65"/>
    <w:rsid w:val="0011081F"/>
    <w:rsid w:val="00115A7A"/>
    <w:rsid w:val="00160746"/>
    <w:rsid w:val="00162F81"/>
    <w:rsid w:val="00174BCF"/>
    <w:rsid w:val="00192533"/>
    <w:rsid w:val="001B14AC"/>
    <w:rsid w:val="001E5335"/>
    <w:rsid w:val="001F406D"/>
    <w:rsid w:val="0021280D"/>
    <w:rsid w:val="00214DD6"/>
    <w:rsid w:val="0021753B"/>
    <w:rsid w:val="002429AC"/>
    <w:rsid w:val="00296D29"/>
    <w:rsid w:val="002A5FD0"/>
    <w:rsid w:val="002C415C"/>
    <w:rsid w:val="002F7C86"/>
    <w:rsid w:val="00344D38"/>
    <w:rsid w:val="003652C1"/>
    <w:rsid w:val="00394390"/>
    <w:rsid w:val="00397425"/>
    <w:rsid w:val="003B3F6E"/>
    <w:rsid w:val="003C6E67"/>
    <w:rsid w:val="003C79D2"/>
    <w:rsid w:val="003D14BB"/>
    <w:rsid w:val="0041295C"/>
    <w:rsid w:val="00414711"/>
    <w:rsid w:val="00431DA4"/>
    <w:rsid w:val="00442709"/>
    <w:rsid w:val="004578A7"/>
    <w:rsid w:val="00460E3E"/>
    <w:rsid w:val="004B3C64"/>
    <w:rsid w:val="004B7CF9"/>
    <w:rsid w:val="00503612"/>
    <w:rsid w:val="00547CC9"/>
    <w:rsid w:val="005869C9"/>
    <w:rsid w:val="005927D6"/>
    <w:rsid w:val="00595360"/>
    <w:rsid w:val="005961DC"/>
    <w:rsid w:val="005A346F"/>
    <w:rsid w:val="005B0051"/>
    <w:rsid w:val="005C32E4"/>
    <w:rsid w:val="005D2404"/>
    <w:rsid w:val="005D593C"/>
    <w:rsid w:val="005D5ABA"/>
    <w:rsid w:val="00607BFC"/>
    <w:rsid w:val="00613552"/>
    <w:rsid w:val="0062083E"/>
    <w:rsid w:val="0062615A"/>
    <w:rsid w:val="00661392"/>
    <w:rsid w:val="00662323"/>
    <w:rsid w:val="006877C0"/>
    <w:rsid w:val="0069123F"/>
    <w:rsid w:val="006D10A6"/>
    <w:rsid w:val="00701B29"/>
    <w:rsid w:val="00713E71"/>
    <w:rsid w:val="0076012A"/>
    <w:rsid w:val="007605AD"/>
    <w:rsid w:val="00762DCC"/>
    <w:rsid w:val="00787B37"/>
    <w:rsid w:val="007B14A5"/>
    <w:rsid w:val="007D7A0E"/>
    <w:rsid w:val="007F78D4"/>
    <w:rsid w:val="008046C3"/>
    <w:rsid w:val="00822215"/>
    <w:rsid w:val="00850ECE"/>
    <w:rsid w:val="00860CC1"/>
    <w:rsid w:val="008879D1"/>
    <w:rsid w:val="00892543"/>
    <w:rsid w:val="00896347"/>
    <w:rsid w:val="008B1B1C"/>
    <w:rsid w:val="008B4614"/>
    <w:rsid w:val="008B5F4F"/>
    <w:rsid w:val="00923C8A"/>
    <w:rsid w:val="00925EE3"/>
    <w:rsid w:val="009519FA"/>
    <w:rsid w:val="009541F0"/>
    <w:rsid w:val="009744DD"/>
    <w:rsid w:val="00993939"/>
    <w:rsid w:val="009B2F2A"/>
    <w:rsid w:val="009D1E13"/>
    <w:rsid w:val="00A03C6A"/>
    <w:rsid w:val="00A177BC"/>
    <w:rsid w:val="00A2142E"/>
    <w:rsid w:val="00A23817"/>
    <w:rsid w:val="00A25675"/>
    <w:rsid w:val="00A262FA"/>
    <w:rsid w:val="00A43AA0"/>
    <w:rsid w:val="00A504A3"/>
    <w:rsid w:val="00A73153"/>
    <w:rsid w:val="00A96CB5"/>
    <w:rsid w:val="00AC4B5F"/>
    <w:rsid w:val="00AE0E49"/>
    <w:rsid w:val="00AF6F97"/>
    <w:rsid w:val="00AF79DC"/>
    <w:rsid w:val="00B05E88"/>
    <w:rsid w:val="00B27472"/>
    <w:rsid w:val="00B427B7"/>
    <w:rsid w:val="00B86B63"/>
    <w:rsid w:val="00BE22AF"/>
    <w:rsid w:val="00BE6430"/>
    <w:rsid w:val="00BF1799"/>
    <w:rsid w:val="00BF76A9"/>
    <w:rsid w:val="00C24693"/>
    <w:rsid w:val="00C30EFC"/>
    <w:rsid w:val="00C35E32"/>
    <w:rsid w:val="00C52D5E"/>
    <w:rsid w:val="00C61485"/>
    <w:rsid w:val="00C81D8A"/>
    <w:rsid w:val="00C95C3D"/>
    <w:rsid w:val="00CA1AD7"/>
    <w:rsid w:val="00CB53DB"/>
    <w:rsid w:val="00CC46CC"/>
    <w:rsid w:val="00CC5226"/>
    <w:rsid w:val="00CD7293"/>
    <w:rsid w:val="00CE0EB8"/>
    <w:rsid w:val="00CE21FC"/>
    <w:rsid w:val="00CF3D5A"/>
    <w:rsid w:val="00D16754"/>
    <w:rsid w:val="00D257BE"/>
    <w:rsid w:val="00D43C9F"/>
    <w:rsid w:val="00D6080E"/>
    <w:rsid w:val="00D66B80"/>
    <w:rsid w:val="00D8647C"/>
    <w:rsid w:val="00D9227D"/>
    <w:rsid w:val="00DB49FF"/>
    <w:rsid w:val="00DB7BC9"/>
    <w:rsid w:val="00DC19D3"/>
    <w:rsid w:val="00DD1CF2"/>
    <w:rsid w:val="00DD3338"/>
    <w:rsid w:val="00DD3AD8"/>
    <w:rsid w:val="00DF089B"/>
    <w:rsid w:val="00DF5EA3"/>
    <w:rsid w:val="00E12E9C"/>
    <w:rsid w:val="00E171E6"/>
    <w:rsid w:val="00E2023C"/>
    <w:rsid w:val="00E208CB"/>
    <w:rsid w:val="00E60948"/>
    <w:rsid w:val="00EB3690"/>
    <w:rsid w:val="00EE09CC"/>
    <w:rsid w:val="00F25AA4"/>
    <w:rsid w:val="00F330AA"/>
    <w:rsid w:val="00F51A06"/>
    <w:rsid w:val="00F636DB"/>
    <w:rsid w:val="00F74B97"/>
    <w:rsid w:val="00F86BB6"/>
    <w:rsid w:val="00FA6C92"/>
    <w:rsid w:val="00FD3225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1EB61F-AC16-4438-B353-83B1871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6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D2"/>
  </w:style>
  <w:style w:type="paragraph" w:styleId="Piedepgina">
    <w:name w:val="footer"/>
    <w:basedOn w:val="Normal"/>
    <w:link w:val="Piedepgina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D2"/>
  </w:style>
  <w:style w:type="table" w:styleId="Tablaconcuadrcula">
    <w:name w:val="Table Grid"/>
    <w:basedOn w:val="Tablanormal"/>
    <w:uiPriority w:val="39"/>
    <w:rsid w:val="003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62F8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F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es/emergencies/diseases/novel-coronavirus-2019/advice-for-public/q-a-coronavir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4</cp:revision>
  <cp:lastPrinted>2018-10-10T12:43:00Z</cp:lastPrinted>
  <dcterms:created xsi:type="dcterms:W3CDTF">2022-02-22T22:04:00Z</dcterms:created>
  <dcterms:modified xsi:type="dcterms:W3CDTF">2022-02-24T18:45:00Z</dcterms:modified>
</cp:coreProperties>
</file>