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19" w:rsidRDefault="00777719" w:rsidP="00777719">
      <w:pPr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777719">
        <w:rPr>
          <w:rFonts w:ascii="Arial" w:hAnsi="Arial" w:cs="Arial"/>
          <w:b/>
          <w:sz w:val="20"/>
          <w:u w:val="single"/>
        </w:rPr>
        <w:t>Programa Contingencia Psicosocial COVID-19</w:t>
      </w:r>
    </w:p>
    <w:p w:rsidR="00777719" w:rsidRDefault="00777719" w:rsidP="00777719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Asesoría Técnica Riesgos psicosociales (Achs)</w:t>
      </w:r>
    </w:p>
    <w:p w:rsidR="00A65D83" w:rsidRDefault="00A65D83" w:rsidP="00A65D83">
      <w:pPr>
        <w:pStyle w:val="Prrafodelista"/>
        <w:rPr>
          <w:rFonts w:ascii="Arial" w:hAnsi="Arial" w:cs="Arial"/>
          <w:b/>
          <w:sz w:val="20"/>
          <w:u w:val="single"/>
        </w:rPr>
      </w:pPr>
    </w:p>
    <w:p w:rsidR="00777719" w:rsidRDefault="00777719" w:rsidP="00777719">
      <w:pPr>
        <w:pStyle w:val="Prrafodelista"/>
        <w:numPr>
          <w:ilvl w:val="1"/>
          <w:numId w:val="21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Diagnóstico de Impacto en la salud mental de la organización:</w:t>
      </w:r>
    </w:p>
    <w:p w:rsidR="00A65D83" w:rsidRDefault="00A65D83" w:rsidP="00A65D83">
      <w:pPr>
        <w:pStyle w:val="Prrafodelista"/>
        <w:rPr>
          <w:rFonts w:ascii="Arial" w:hAnsi="Arial" w:cs="Arial"/>
          <w:b/>
          <w:sz w:val="20"/>
          <w:u w:val="single"/>
        </w:rPr>
      </w:pPr>
    </w:p>
    <w:p w:rsidR="00777719" w:rsidRPr="00A65D83" w:rsidRDefault="00777719" w:rsidP="004C548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A65D83">
        <w:rPr>
          <w:rFonts w:ascii="Arial" w:hAnsi="Arial" w:cs="Arial"/>
          <w:b/>
          <w:sz w:val="20"/>
        </w:rPr>
        <w:t>Objetivo:</w:t>
      </w:r>
      <w:r w:rsidRPr="00A65D83">
        <w:rPr>
          <w:rFonts w:ascii="Arial" w:hAnsi="Arial" w:cs="Arial"/>
          <w:sz w:val="20"/>
        </w:rPr>
        <w:t xml:space="preserve"> Conocer la situación actual del impacto en la salud mental de los trabajadores en este contexto COVID-19</w:t>
      </w:r>
    </w:p>
    <w:p w:rsidR="00777719" w:rsidRDefault="00777719" w:rsidP="004C548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A65D83">
        <w:rPr>
          <w:rFonts w:ascii="Arial" w:hAnsi="Arial" w:cs="Arial"/>
          <w:b/>
          <w:sz w:val="20"/>
        </w:rPr>
        <w:t>Formato y Herramientas:</w:t>
      </w:r>
      <w:r w:rsidRPr="00A65D83">
        <w:rPr>
          <w:rFonts w:ascii="Arial" w:hAnsi="Arial" w:cs="Arial"/>
          <w:sz w:val="20"/>
        </w:rPr>
        <w:t xml:space="preserve"> Cuestionario online incluyen valoración de exposición a factores de riesgo psicosocial FRP10, de sintomatología de estrés ISE30 y 8 preguntas generales relacionadas con COVID-19. Se puede realizar en computador o celular, vía link enviado por la empresa (previo envío del psicólogo</w:t>
      </w:r>
      <w:r w:rsidR="00A65D83">
        <w:rPr>
          <w:rFonts w:ascii="Arial" w:hAnsi="Arial" w:cs="Arial"/>
          <w:sz w:val="20"/>
        </w:rPr>
        <w:t>.</w:t>
      </w:r>
    </w:p>
    <w:p w:rsidR="00A65D83" w:rsidRPr="00A65D83" w:rsidRDefault="00A65D83" w:rsidP="004C5486">
      <w:pPr>
        <w:pStyle w:val="Prrafodelista"/>
        <w:jc w:val="both"/>
        <w:rPr>
          <w:rFonts w:ascii="Arial" w:hAnsi="Arial" w:cs="Arial"/>
          <w:sz w:val="20"/>
        </w:rPr>
      </w:pPr>
    </w:p>
    <w:p w:rsidR="00777719" w:rsidRDefault="00777719" w:rsidP="004C5486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b/>
          <w:sz w:val="20"/>
          <w:u w:val="single"/>
        </w:rPr>
      </w:pPr>
      <w:r w:rsidRPr="00A65D83">
        <w:rPr>
          <w:rFonts w:ascii="Arial" w:hAnsi="Arial" w:cs="Arial"/>
          <w:b/>
          <w:sz w:val="20"/>
          <w:u w:val="single"/>
        </w:rPr>
        <w:t>Manejando el impacto en la salud mental al volver a los puestos de trabajo Jefaturas</w:t>
      </w:r>
      <w:r w:rsidR="00A65D83">
        <w:rPr>
          <w:rFonts w:ascii="Arial" w:hAnsi="Arial" w:cs="Arial"/>
          <w:b/>
          <w:sz w:val="20"/>
          <w:u w:val="single"/>
        </w:rPr>
        <w:t>:</w:t>
      </w:r>
    </w:p>
    <w:p w:rsidR="00A65D83" w:rsidRDefault="00A65D83" w:rsidP="004C5486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</w:p>
    <w:p w:rsidR="00A65D83" w:rsidRPr="00A65D83" w:rsidRDefault="004C5486" w:rsidP="004C5486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Objetivo</w:t>
      </w:r>
      <w:r w:rsidR="00A65D83" w:rsidRPr="00A65D83">
        <w:rPr>
          <w:rFonts w:ascii="Arial" w:hAnsi="Arial" w:cs="Arial"/>
          <w:b/>
          <w:sz w:val="20"/>
        </w:rPr>
        <w:t>:</w:t>
      </w:r>
      <w:r w:rsidR="00A65D83" w:rsidRPr="00A65D83">
        <w:rPr>
          <w:rFonts w:ascii="Arial" w:hAnsi="Arial" w:cs="Arial"/>
          <w:sz w:val="20"/>
        </w:rPr>
        <w:t xml:space="preserve"> Entregar herramientas a las jefaturas para afrontar de manera sicológicamente saludable la transición a la actividad laboral presencial:</w:t>
      </w:r>
    </w:p>
    <w:p w:rsidR="00A65D83" w:rsidRPr="00A65D83" w:rsidRDefault="00A65D83" w:rsidP="004C548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A65D83">
        <w:rPr>
          <w:rFonts w:ascii="Arial" w:hAnsi="Arial" w:cs="Arial"/>
          <w:sz w:val="20"/>
        </w:rPr>
        <w:t>Liderazgo en crisis COVID-19</w:t>
      </w:r>
    </w:p>
    <w:p w:rsidR="00A65D83" w:rsidRPr="00A65D83" w:rsidRDefault="00A65D83" w:rsidP="004C548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A65D83">
        <w:rPr>
          <w:rFonts w:ascii="Arial" w:hAnsi="Arial" w:cs="Arial"/>
          <w:sz w:val="20"/>
        </w:rPr>
        <w:t>Herramientas para manejar cambios en la estructura</w:t>
      </w:r>
      <w:r w:rsidRPr="00A65D83">
        <w:rPr>
          <w:rFonts w:ascii="Arial" w:hAnsi="Arial" w:cs="Arial"/>
          <w:sz w:val="20"/>
        </w:rPr>
        <w:tab/>
      </w:r>
    </w:p>
    <w:p w:rsidR="00A65D83" w:rsidRDefault="00A65D83" w:rsidP="004C5486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A65D83">
        <w:rPr>
          <w:rFonts w:ascii="Arial" w:hAnsi="Arial" w:cs="Arial"/>
          <w:sz w:val="20"/>
        </w:rPr>
        <w:t>Cómo comunicarse en situaciones COVID</w:t>
      </w:r>
      <w:r>
        <w:rPr>
          <w:rFonts w:ascii="Arial" w:hAnsi="Arial" w:cs="Arial"/>
          <w:sz w:val="20"/>
        </w:rPr>
        <w:t>.</w:t>
      </w:r>
    </w:p>
    <w:p w:rsidR="00A65D83" w:rsidRDefault="00A65D83" w:rsidP="004C5486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 w:rsidRPr="00A65D83">
        <w:rPr>
          <w:rFonts w:ascii="Arial" w:hAnsi="Arial" w:cs="Arial"/>
          <w:b/>
          <w:sz w:val="20"/>
        </w:rPr>
        <w:t>Formato</w:t>
      </w:r>
      <w:r w:rsidRPr="00A65D83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A65D83">
        <w:rPr>
          <w:rFonts w:ascii="Arial" w:hAnsi="Arial" w:cs="Arial"/>
          <w:sz w:val="20"/>
        </w:rPr>
        <w:t xml:space="preserve"> </w:t>
      </w:r>
    </w:p>
    <w:p w:rsidR="00A65D83" w:rsidRDefault="00A65D83" w:rsidP="004C5486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sz w:val="20"/>
        </w:rPr>
      </w:pPr>
      <w:r w:rsidRPr="00A65D83">
        <w:rPr>
          <w:rFonts w:ascii="Arial" w:hAnsi="Arial" w:cs="Arial"/>
          <w:sz w:val="20"/>
        </w:rPr>
        <w:t>Actividad por videoconferencia realizada por consultores psicosociales</w:t>
      </w:r>
      <w:r>
        <w:rPr>
          <w:rFonts w:ascii="Arial" w:hAnsi="Arial" w:cs="Arial"/>
          <w:sz w:val="20"/>
        </w:rPr>
        <w:t>.</w:t>
      </w:r>
      <w:r w:rsidRPr="00A65D83">
        <w:rPr>
          <w:rFonts w:ascii="Arial" w:hAnsi="Arial" w:cs="Arial"/>
          <w:sz w:val="20"/>
        </w:rPr>
        <w:t xml:space="preserve">                </w:t>
      </w:r>
      <w:r w:rsidRPr="00A65D83">
        <w:rPr>
          <w:rFonts w:ascii="Arial" w:hAnsi="Arial" w:cs="Arial"/>
          <w:sz w:val="20"/>
        </w:rPr>
        <w:br/>
        <w:t>Duración:</w:t>
      </w:r>
      <w:r>
        <w:rPr>
          <w:rFonts w:ascii="Arial" w:hAnsi="Arial" w:cs="Arial"/>
          <w:sz w:val="20"/>
        </w:rPr>
        <w:t xml:space="preserve"> </w:t>
      </w:r>
      <w:r w:rsidRPr="00A65D83">
        <w:rPr>
          <w:rFonts w:ascii="Arial" w:hAnsi="Arial" w:cs="Arial"/>
          <w:sz w:val="20"/>
        </w:rPr>
        <w:t>2 horas</w:t>
      </w:r>
      <w:r w:rsidRPr="00A65D83">
        <w:rPr>
          <w:rFonts w:ascii="Arial" w:hAnsi="Arial" w:cs="Arial"/>
          <w:sz w:val="20"/>
        </w:rPr>
        <w:br/>
        <w:t>Participantes: Máximo 5 jefaturas (preferiblemente videocámara prendida</w:t>
      </w:r>
      <w:r>
        <w:rPr>
          <w:rFonts w:ascii="Arial" w:hAnsi="Arial" w:cs="Arial"/>
          <w:sz w:val="20"/>
        </w:rPr>
        <w:t>).</w:t>
      </w:r>
    </w:p>
    <w:p w:rsidR="00A65D83" w:rsidRDefault="00A65D83" w:rsidP="004C5486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Herramientas</w:t>
      </w:r>
      <w:r w:rsidRPr="00A65D83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A65D83" w:rsidRPr="00A65D83" w:rsidRDefault="00A65D83" w:rsidP="004C548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A65D83">
        <w:rPr>
          <w:rFonts w:ascii="Arial" w:hAnsi="Arial" w:cs="Arial"/>
          <w:sz w:val="20"/>
        </w:rPr>
        <w:t>Ficha de salud mental ante el retorno al trabajo presencial en el periodo de COVID-19 (jefaturas)</w:t>
      </w:r>
    </w:p>
    <w:p w:rsidR="00A65D83" w:rsidRPr="00A65D83" w:rsidRDefault="00A65D83" w:rsidP="004C548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A65D83">
        <w:rPr>
          <w:rFonts w:ascii="Arial" w:hAnsi="Arial" w:cs="Arial"/>
          <w:sz w:val="20"/>
        </w:rPr>
        <w:t xml:space="preserve">Ficha Recomendaciones para Jefaturas: Mitigar riesgos psicosociales en tiempos de COVID -19 </w:t>
      </w:r>
    </w:p>
    <w:p w:rsidR="00A65D83" w:rsidRPr="00A65D83" w:rsidRDefault="00A65D83" w:rsidP="004C5486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A65D83">
        <w:rPr>
          <w:rFonts w:ascii="Arial" w:hAnsi="Arial" w:cs="Arial"/>
          <w:sz w:val="20"/>
        </w:rPr>
        <w:t>Guía para gestionar nuestras emociones en tiempos de COVID-19</w:t>
      </w:r>
    </w:p>
    <w:p w:rsidR="00A65D83" w:rsidRPr="00A65D83" w:rsidRDefault="00A65D83" w:rsidP="004C5486">
      <w:pPr>
        <w:pStyle w:val="Prrafodelista"/>
        <w:jc w:val="both"/>
        <w:rPr>
          <w:rFonts w:ascii="Arial" w:hAnsi="Arial" w:cs="Arial"/>
          <w:sz w:val="20"/>
        </w:rPr>
      </w:pPr>
    </w:p>
    <w:p w:rsidR="00777719" w:rsidRDefault="00777719" w:rsidP="004C5486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b/>
          <w:sz w:val="20"/>
          <w:u w:val="single"/>
        </w:rPr>
      </w:pPr>
      <w:r w:rsidRPr="00777719">
        <w:rPr>
          <w:rFonts w:ascii="Arial" w:hAnsi="Arial" w:cs="Arial"/>
          <w:b/>
          <w:sz w:val="20"/>
          <w:u w:val="single"/>
        </w:rPr>
        <w:t>Manejando el impacto en la salud mental al volver a los puestos de trabajo Trabajadores</w:t>
      </w:r>
    </w:p>
    <w:p w:rsidR="00A65D83" w:rsidRDefault="00A65D83" w:rsidP="004C5486">
      <w:pPr>
        <w:pStyle w:val="Prrafodelista"/>
        <w:jc w:val="both"/>
        <w:rPr>
          <w:rFonts w:ascii="Arial" w:hAnsi="Arial" w:cs="Arial"/>
          <w:b/>
          <w:sz w:val="20"/>
          <w:u w:val="single"/>
        </w:rPr>
      </w:pPr>
    </w:p>
    <w:p w:rsidR="004C5486" w:rsidRPr="004C5486" w:rsidRDefault="00A65D83" w:rsidP="004C5486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4C5486">
        <w:rPr>
          <w:rFonts w:ascii="Arial" w:hAnsi="Arial" w:cs="Arial"/>
          <w:b/>
          <w:sz w:val="20"/>
        </w:rPr>
        <w:t>Objetivo</w:t>
      </w:r>
      <w:r w:rsidR="004C5486" w:rsidRPr="004C5486">
        <w:rPr>
          <w:rFonts w:ascii="Arial" w:hAnsi="Arial" w:cs="Arial"/>
          <w:b/>
          <w:sz w:val="20"/>
        </w:rPr>
        <w:t>:</w:t>
      </w:r>
      <w:r w:rsidR="004C5486" w:rsidRPr="004C5486">
        <w:t xml:space="preserve"> </w:t>
      </w:r>
      <w:r w:rsidR="004C5486" w:rsidRPr="004C5486">
        <w:rPr>
          <w:rFonts w:ascii="Arial" w:hAnsi="Arial" w:cs="Arial"/>
          <w:sz w:val="20"/>
        </w:rPr>
        <w:t>Entregar herramientas a los trabajadores para afrontar de manera sicológicamente saludable la transición a la actividad laboral presencial</w:t>
      </w:r>
      <w:r w:rsidR="004C5486">
        <w:rPr>
          <w:rFonts w:ascii="Arial" w:hAnsi="Arial" w:cs="Arial"/>
          <w:sz w:val="20"/>
        </w:rPr>
        <w:t>.</w:t>
      </w:r>
    </w:p>
    <w:p w:rsidR="004C5486" w:rsidRPr="004C5486" w:rsidRDefault="004C5486" w:rsidP="004C548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</w:rPr>
      </w:pPr>
      <w:r w:rsidRPr="004C5486">
        <w:rPr>
          <w:rFonts w:ascii="Arial" w:hAnsi="Arial" w:cs="Arial"/>
          <w:sz w:val="20"/>
        </w:rPr>
        <w:t xml:space="preserve">Estrategias de afrontamiento centrado en los problemas </w:t>
      </w:r>
    </w:p>
    <w:p w:rsidR="004C5486" w:rsidRPr="004C5486" w:rsidRDefault="004C5486" w:rsidP="004C548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</w:rPr>
      </w:pPr>
      <w:r w:rsidRPr="004C5486">
        <w:rPr>
          <w:rFonts w:ascii="Arial" w:hAnsi="Arial" w:cs="Arial"/>
          <w:sz w:val="20"/>
        </w:rPr>
        <w:t xml:space="preserve">Estrategias de afrontamiento centrado en las emociones </w:t>
      </w:r>
    </w:p>
    <w:p w:rsidR="00A65D83" w:rsidRPr="004C5486" w:rsidRDefault="004C5486" w:rsidP="004C5486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</w:rPr>
      </w:pPr>
      <w:r w:rsidRPr="004C5486">
        <w:rPr>
          <w:rFonts w:ascii="Arial" w:hAnsi="Arial" w:cs="Arial"/>
          <w:sz w:val="20"/>
        </w:rPr>
        <w:t xml:space="preserve">Estrategias de afrontamiento centrado en la evitación o replanteamiento. </w:t>
      </w:r>
      <w:r w:rsidRPr="004C5486">
        <w:rPr>
          <w:rFonts w:ascii="Arial" w:hAnsi="Arial" w:cs="Arial"/>
          <w:sz w:val="20"/>
        </w:rPr>
        <w:tab/>
      </w:r>
    </w:p>
    <w:p w:rsidR="003C761B" w:rsidRDefault="004C5486" w:rsidP="003C761B">
      <w:pPr>
        <w:pStyle w:val="Prrafodelista"/>
        <w:numPr>
          <w:ilvl w:val="0"/>
          <w:numId w:val="23"/>
        </w:numPr>
        <w:rPr>
          <w:rFonts w:ascii="Arial" w:hAnsi="Arial" w:cs="Arial"/>
          <w:sz w:val="20"/>
        </w:rPr>
      </w:pPr>
      <w:r w:rsidRPr="003C761B">
        <w:rPr>
          <w:rFonts w:ascii="Arial" w:hAnsi="Arial" w:cs="Arial"/>
          <w:b/>
          <w:sz w:val="20"/>
        </w:rPr>
        <w:t>Formato: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3C761B">
        <w:rPr>
          <w:rFonts w:ascii="Arial" w:hAnsi="Arial" w:cs="Arial"/>
          <w:sz w:val="20"/>
        </w:rPr>
        <w:t xml:space="preserve">Seminario por videoconferencia realizado por consultores psicosociales.                </w:t>
      </w:r>
      <w:r w:rsidRPr="003C761B">
        <w:rPr>
          <w:rFonts w:ascii="Arial" w:hAnsi="Arial" w:cs="Arial"/>
          <w:sz w:val="20"/>
        </w:rPr>
        <w:br/>
        <w:t>Duración: 2 horas</w:t>
      </w:r>
      <w:r w:rsidRPr="003C761B">
        <w:rPr>
          <w:rFonts w:ascii="Arial" w:hAnsi="Arial" w:cs="Arial"/>
          <w:sz w:val="20"/>
        </w:rPr>
        <w:br/>
        <w:t>Participantes: Máximo 20 personas.</w:t>
      </w:r>
    </w:p>
    <w:p w:rsidR="003C761B" w:rsidRPr="003C761B" w:rsidRDefault="003C761B" w:rsidP="003C761B">
      <w:pPr>
        <w:pStyle w:val="Prrafodelista"/>
        <w:rPr>
          <w:rFonts w:ascii="Arial" w:hAnsi="Arial" w:cs="Arial"/>
          <w:sz w:val="20"/>
        </w:rPr>
      </w:pPr>
    </w:p>
    <w:p w:rsidR="003C761B" w:rsidRDefault="003C761B" w:rsidP="003C761B">
      <w:pPr>
        <w:pStyle w:val="Prrafodelista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Herramientas:</w:t>
      </w:r>
      <w:r>
        <w:rPr>
          <w:rFonts w:ascii="Arial" w:hAnsi="Arial" w:cs="Arial"/>
          <w:sz w:val="20"/>
        </w:rPr>
        <w:t xml:space="preserve"> </w:t>
      </w:r>
    </w:p>
    <w:p w:rsidR="003C761B" w:rsidRPr="003C761B" w:rsidRDefault="003C761B" w:rsidP="003C761B">
      <w:pPr>
        <w:pStyle w:val="Prrafodelista"/>
        <w:numPr>
          <w:ilvl w:val="0"/>
          <w:numId w:val="31"/>
        </w:numPr>
        <w:rPr>
          <w:rFonts w:ascii="Arial" w:hAnsi="Arial" w:cs="Arial"/>
          <w:sz w:val="20"/>
        </w:rPr>
      </w:pPr>
      <w:r w:rsidRPr="003C761B">
        <w:rPr>
          <w:rFonts w:ascii="Arial" w:hAnsi="Arial" w:cs="Arial"/>
          <w:sz w:val="20"/>
        </w:rPr>
        <w:t>Cápsula Relajación de Jacobson</w:t>
      </w:r>
      <w:r>
        <w:rPr>
          <w:rFonts w:ascii="Arial" w:hAnsi="Arial" w:cs="Arial"/>
          <w:sz w:val="20"/>
        </w:rPr>
        <w:t>.</w:t>
      </w:r>
    </w:p>
    <w:p w:rsidR="003C761B" w:rsidRPr="003C761B" w:rsidRDefault="003C761B" w:rsidP="003C761B">
      <w:pPr>
        <w:pStyle w:val="Prrafodelista"/>
        <w:numPr>
          <w:ilvl w:val="0"/>
          <w:numId w:val="31"/>
        </w:numPr>
        <w:rPr>
          <w:rFonts w:ascii="Arial" w:hAnsi="Arial" w:cs="Arial"/>
          <w:sz w:val="20"/>
        </w:rPr>
      </w:pPr>
      <w:r w:rsidRPr="003C761B">
        <w:rPr>
          <w:rFonts w:ascii="Arial" w:hAnsi="Arial" w:cs="Arial"/>
          <w:sz w:val="20"/>
        </w:rPr>
        <w:t>Cápsula relajación de Shulz</w:t>
      </w:r>
      <w:r>
        <w:rPr>
          <w:rFonts w:ascii="Arial" w:hAnsi="Arial" w:cs="Arial"/>
          <w:sz w:val="20"/>
        </w:rPr>
        <w:t>.</w:t>
      </w:r>
    </w:p>
    <w:p w:rsidR="003C761B" w:rsidRPr="003C761B" w:rsidRDefault="003C761B" w:rsidP="003C761B">
      <w:pPr>
        <w:pStyle w:val="Prrafodelista"/>
        <w:numPr>
          <w:ilvl w:val="0"/>
          <w:numId w:val="31"/>
        </w:numPr>
        <w:rPr>
          <w:rFonts w:ascii="Arial" w:hAnsi="Arial" w:cs="Arial"/>
          <w:sz w:val="20"/>
        </w:rPr>
      </w:pPr>
      <w:r w:rsidRPr="003C761B">
        <w:rPr>
          <w:rFonts w:ascii="Arial" w:hAnsi="Arial" w:cs="Arial"/>
          <w:sz w:val="20"/>
        </w:rPr>
        <w:lastRenderedPageBreak/>
        <w:t>Cápsula de autocuidado en retorno</w:t>
      </w:r>
      <w:r>
        <w:rPr>
          <w:rFonts w:ascii="Arial" w:hAnsi="Arial" w:cs="Arial"/>
          <w:sz w:val="20"/>
        </w:rPr>
        <w:t>.</w:t>
      </w:r>
    </w:p>
    <w:p w:rsidR="00A65D83" w:rsidRDefault="003C761B" w:rsidP="003C761B">
      <w:pPr>
        <w:pStyle w:val="Prrafodelista"/>
        <w:numPr>
          <w:ilvl w:val="0"/>
          <w:numId w:val="31"/>
        </w:numPr>
        <w:rPr>
          <w:rFonts w:ascii="Arial" w:hAnsi="Arial" w:cs="Arial"/>
          <w:sz w:val="20"/>
        </w:rPr>
      </w:pPr>
      <w:r w:rsidRPr="003C761B">
        <w:rPr>
          <w:rFonts w:ascii="Arial" w:hAnsi="Arial" w:cs="Arial"/>
          <w:sz w:val="20"/>
        </w:rPr>
        <w:t>Ficha de salud mental ante el retorno al trabajo presencial en el periodo de COVID-19 (trabajadores)</w:t>
      </w:r>
      <w:r>
        <w:rPr>
          <w:rFonts w:ascii="Arial" w:hAnsi="Arial" w:cs="Arial"/>
          <w:sz w:val="20"/>
        </w:rPr>
        <w:t>.</w:t>
      </w:r>
    </w:p>
    <w:p w:rsidR="000A43A5" w:rsidRDefault="000A43A5" w:rsidP="000A43A5">
      <w:pPr>
        <w:pStyle w:val="Prrafodelista"/>
        <w:ind w:left="1440"/>
        <w:rPr>
          <w:rFonts w:ascii="Arial" w:hAnsi="Arial" w:cs="Arial"/>
          <w:sz w:val="20"/>
        </w:rPr>
      </w:pPr>
    </w:p>
    <w:p w:rsidR="000A43A5" w:rsidRPr="000A43A5" w:rsidRDefault="000A43A5" w:rsidP="000A43A5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0A43A5">
        <w:rPr>
          <w:rFonts w:ascii="Arial" w:hAnsi="Arial" w:cs="Arial"/>
          <w:b/>
          <w:sz w:val="20"/>
        </w:rPr>
        <w:t>Cronograma de Actividades</w:t>
      </w:r>
      <w:r>
        <w:rPr>
          <w:rFonts w:ascii="Arial" w:hAnsi="Arial" w:cs="Arial"/>
          <w:b/>
          <w:sz w:val="20"/>
        </w:rPr>
        <w:t xml:space="preserve"> contingencia psicosocial Covid-19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"/>
        <w:gridCol w:w="2531"/>
        <w:gridCol w:w="2268"/>
        <w:gridCol w:w="1843"/>
        <w:gridCol w:w="1984"/>
      </w:tblGrid>
      <w:tr w:rsidR="000A43A5" w:rsidTr="000A0C52">
        <w:tc>
          <w:tcPr>
            <w:tcW w:w="441" w:type="dxa"/>
          </w:tcPr>
          <w:p w:rsidR="000A43A5" w:rsidRPr="00A53977" w:rsidRDefault="000A43A5" w:rsidP="006418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2531" w:type="dxa"/>
          </w:tcPr>
          <w:p w:rsidR="000A43A5" w:rsidRPr="00A53977" w:rsidRDefault="000A43A5" w:rsidP="0064189D">
            <w:pPr>
              <w:rPr>
                <w:rFonts w:ascii="Arial" w:hAnsi="Arial" w:cs="Arial"/>
                <w:b/>
                <w:sz w:val="20"/>
              </w:rPr>
            </w:pPr>
            <w:r w:rsidRPr="00A53977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268" w:type="dxa"/>
          </w:tcPr>
          <w:p w:rsidR="000A43A5" w:rsidRPr="00A53977" w:rsidRDefault="000A43A5" w:rsidP="0064189D">
            <w:pPr>
              <w:rPr>
                <w:rFonts w:ascii="Arial" w:hAnsi="Arial" w:cs="Arial"/>
                <w:b/>
                <w:sz w:val="20"/>
              </w:rPr>
            </w:pPr>
            <w:r w:rsidRPr="00A53977">
              <w:rPr>
                <w:rFonts w:ascii="Arial" w:hAnsi="Arial" w:cs="Arial"/>
                <w:b/>
                <w:sz w:val="20"/>
              </w:rPr>
              <w:t>Dirigido a</w:t>
            </w:r>
          </w:p>
        </w:tc>
        <w:tc>
          <w:tcPr>
            <w:tcW w:w="1843" w:type="dxa"/>
          </w:tcPr>
          <w:p w:rsidR="000A43A5" w:rsidRPr="00A53977" w:rsidRDefault="000A43A5" w:rsidP="0064189D">
            <w:pPr>
              <w:rPr>
                <w:rFonts w:ascii="Arial" w:hAnsi="Arial" w:cs="Arial"/>
                <w:b/>
                <w:sz w:val="20"/>
              </w:rPr>
            </w:pPr>
            <w:r w:rsidRPr="00A53977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1984" w:type="dxa"/>
          </w:tcPr>
          <w:p w:rsidR="000A43A5" w:rsidRPr="00A53977" w:rsidRDefault="000A43A5" w:rsidP="00A539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977">
              <w:rPr>
                <w:rFonts w:ascii="Arial" w:hAnsi="Arial" w:cs="Arial"/>
                <w:b/>
                <w:sz w:val="20"/>
              </w:rPr>
              <w:t>Responsable</w:t>
            </w:r>
          </w:p>
          <w:p w:rsidR="000A43A5" w:rsidRDefault="000A43A5" w:rsidP="00A539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43A5" w:rsidTr="000A0C52">
        <w:tc>
          <w:tcPr>
            <w:tcW w:w="441" w:type="dxa"/>
          </w:tcPr>
          <w:p w:rsidR="000A43A5" w:rsidRPr="00A53977" w:rsidRDefault="000A43A5" w:rsidP="006418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531" w:type="dxa"/>
          </w:tcPr>
          <w:p w:rsidR="000A43A5" w:rsidRPr="00A53977" w:rsidRDefault="000A43A5" w:rsidP="0064189D">
            <w:pPr>
              <w:rPr>
                <w:rFonts w:ascii="Arial" w:hAnsi="Arial" w:cs="Arial"/>
                <w:b/>
                <w:sz w:val="20"/>
              </w:rPr>
            </w:pPr>
            <w:r w:rsidRPr="00A53977">
              <w:rPr>
                <w:rFonts w:ascii="Arial" w:hAnsi="Arial" w:cs="Arial"/>
                <w:b/>
                <w:sz w:val="20"/>
              </w:rPr>
              <w:t>Toma de Cuestionario Online:</w:t>
            </w:r>
          </w:p>
          <w:p w:rsidR="000A43A5" w:rsidRDefault="000A43A5" w:rsidP="000A43A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A53977">
              <w:rPr>
                <w:rFonts w:ascii="Arial" w:hAnsi="Arial" w:cs="Arial"/>
                <w:sz w:val="20"/>
              </w:rPr>
              <w:t>aloración de exposición a factores de riesgo psicosocial FRP10, de sintomatología de estrés ISE30 y 8 preguntas generales relacionadas con COVID-19.</w:t>
            </w:r>
          </w:p>
        </w:tc>
        <w:tc>
          <w:tcPr>
            <w:tcW w:w="2268" w:type="dxa"/>
          </w:tcPr>
          <w:p w:rsidR="000A43A5" w:rsidRDefault="000A43A5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Todos los trabajadores</w:t>
            </w:r>
          </w:p>
        </w:tc>
        <w:tc>
          <w:tcPr>
            <w:tcW w:w="1843" w:type="dxa"/>
          </w:tcPr>
          <w:p w:rsidR="000A43A5" w:rsidRDefault="0070057C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08/2021</w:t>
            </w:r>
          </w:p>
        </w:tc>
        <w:tc>
          <w:tcPr>
            <w:tcW w:w="1984" w:type="dxa"/>
          </w:tcPr>
          <w:p w:rsidR="000A43A5" w:rsidRPr="00A53977" w:rsidRDefault="000A0C52" w:rsidP="00A5397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Comité de riesgos Psicosocial</w:t>
            </w:r>
          </w:p>
        </w:tc>
      </w:tr>
      <w:tr w:rsidR="000A43A5" w:rsidTr="000A0C52">
        <w:tc>
          <w:tcPr>
            <w:tcW w:w="441" w:type="dxa"/>
          </w:tcPr>
          <w:p w:rsidR="000A43A5" w:rsidRPr="00A53977" w:rsidRDefault="000A43A5" w:rsidP="006418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531" w:type="dxa"/>
          </w:tcPr>
          <w:p w:rsidR="000A43A5" w:rsidRDefault="000A43A5" w:rsidP="0064189D">
            <w:pPr>
              <w:rPr>
                <w:rFonts w:ascii="Arial" w:hAnsi="Arial" w:cs="Arial"/>
                <w:b/>
                <w:sz w:val="20"/>
              </w:rPr>
            </w:pPr>
            <w:r w:rsidRPr="00A53977">
              <w:rPr>
                <w:rFonts w:ascii="Arial" w:hAnsi="Arial" w:cs="Arial"/>
                <w:b/>
                <w:sz w:val="20"/>
              </w:rPr>
              <w:t>Videoconferencia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0A43A5" w:rsidRDefault="000A43A5" w:rsidP="000A43A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“A</w:t>
            </w:r>
            <w:r w:rsidRPr="0064189D">
              <w:rPr>
                <w:rFonts w:ascii="Arial" w:hAnsi="Arial" w:cs="Arial"/>
                <w:sz w:val="20"/>
              </w:rPr>
              <w:t>frontar de manera sicológicamente saludable la transición a la actividad laboral presencial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2268" w:type="dxa"/>
          </w:tcPr>
          <w:p w:rsidR="000A43A5" w:rsidRDefault="000A43A5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Rector</w:t>
            </w:r>
          </w:p>
          <w:p w:rsidR="000A43A5" w:rsidRDefault="000A43A5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Vicerrector</w:t>
            </w:r>
          </w:p>
          <w:p w:rsidR="000A43A5" w:rsidRDefault="000A43A5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DAF</w:t>
            </w:r>
          </w:p>
          <w:p w:rsidR="000A43A5" w:rsidRDefault="000A43A5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Directores</w:t>
            </w:r>
          </w:p>
          <w:p w:rsidR="000A43A5" w:rsidRDefault="000A43A5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Jefes de Servicio</w:t>
            </w:r>
          </w:p>
        </w:tc>
        <w:tc>
          <w:tcPr>
            <w:tcW w:w="1843" w:type="dxa"/>
          </w:tcPr>
          <w:p w:rsidR="000A43A5" w:rsidRDefault="0070057C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09/2021</w:t>
            </w:r>
          </w:p>
        </w:tc>
        <w:tc>
          <w:tcPr>
            <w:tcW w:w="1984" w:type="dxa"/>
          </w:tcPr>
          <w:p w:rsidR="000A43A5" w:rsidRPr="00A53977" w:rsidRDefault="000A0C52" w:rsidP="006418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Comité de riesgos Psicosocial</w:t>
            </w:r>
          </w:p>
        </w:tc>
      </w:tr>
      <w:tr w:rsidR="000A43A5" w:rsidTr="000A0C52">
        <w:tc>
          <w:tcPr>
            <w:tcW w:w="441" w:type="dxa"/>
          </w:tcPr>
          <w:p w:rsidR="000A43A5" w:rsidRPr="00A53977" w:rsidRDefault="000A43A5" w:rsidP="006418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531" w:type="dxa"/>
          </w:tcPr>
          <w:p w:rsidR="000A43A5" w:rsidRPr="00A53977" w:rsidRDefault="000A43A5" w:rsidP="0064189D">
            <w:pPr>
              <w:rPr>
                <w:rFonts w:ascii="Arial" w:hAnsi="Arial" w:cs="Arial"/>
                <w:b/>
                <w:sz w:val="20"/>
              </w:rPr>
            </w:pPr>
            <w:r w:rsidRPr="00A53977">
              <w:rPr>
                <w:rFonts w:ascii="Arial" w:hAnsi="Arial" w:cs="Arial"/>
                <w:b/>
                <w:sz w:val="20"/>
              </w:rPr>
              <w:t>Seminario por Videoconferencia:</w:t>
            </w:r>
          </w:p>
          <w:p w:rsidR="000A43A5" w:rsidRDefault="000A43A5" w:rsidP="000A43A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“A</w:t>
            </w:r>
            <w:r w:rsidRPr="00A53977">
              <w:rPr>
                <w:rFonts w:ascii="Arial" w:hAnsi="Arial" w:cs="Arial"/>
                <w:sz w:val="20"/>
              </w:rPr>
              <w:t>frontar de manera sicológicamente saludable la transición a la actividad laboral presencial</w:t>
            </w:r>
            <w:r>
              <w:rPr>
                <w:rFonts w:ascii="Arial" w:hAnsi="Arial" w:cs="Arial"/>
                <w:sz w:val="20"/>
              </w:rPr>
              <w:t>”</w:t>
            </w:r>
            <w:r w:rsidRPr="00A53977">
              <w:rPr>
                <w:rFonts w:ascii="Arial" w:hAnsi="Arial" w:cs="Arial"/>
                <w:sz w:val="20"/>
              </w:rPr>
              <w:t>.</w:t>
            </w:r>
          </w:p>
          <w:p w:rsidR="000A43A5" w:rsidRDefault="000A43A5" w:rsidP="00641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0A43A5" w:rsidRDefault="000A43A5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Todos los trabajadores</w:t>
            </w:r>
          </w:p>
        </w:tc>
        <w:tc>
          <w:tcPr>
            <w:tcW w:w="1843" w:type="dxa"/>
          </w:tcPr>
          <w:p w:rsidR="000A43A5" w:rsidRDefault="0070057C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09/2021</w:t>
            </w:r>
          </w:p>
        </w:tc>
        <w:tc>
          <w:tcPr>
            <w:tcW w:w="1984" w:type="dxa"/>
          </w:tcPr>
          <w:p w:rsidR="000A43A5" w:rsidRPr="00A53977" w:rsidRDefault="000A0C52" w:rsidP="006418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Comité de riesgos Psicosocial</w:t>
            </w:r>
          </w:p>
        </w:tc>
      </w:tr>
      <w:tr w:rsidR="000A43A5" w:rsidTr="000A0C52">
        <w:tc>
          <w:tcPr>
            <w:tcW w:w="441" w:type="dxa"/>
          </w:tcPr>
          <w:p w:rsidR="000A43A5" w:rsidRPr="00A53977" w:rsidRDefault="000A43A5" w:rsidP="00A539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531" w:type="dxa"/>
          </w:tcPr>
          <w:p w:rsidR="000A43A5" w:rsidRDefault="000A43A5" w:rsidP="00A53977">
            <w:pPr>
              <w:rPr>
                <w:rFonts w:ascii="Arial" w:hAnsi="Arial" w:cs="Arial"/>
                <w:b/>
                <w:sz w:val="20"/>
              </w:rPr>
            </w:pPr>
            <w:r w:rsidRPr="00A53977">
              <w:rPr>
                <w:rFonts w:ascii="Arial" w:hAnsi="Arial" w:cs="Arial"/>
                <w:b/>
                <w:sz w:val="20"/>
              </w:rPr>
              <w:t>Videoconferencia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0A43A5" w:rsidRPr="00A53977" w:rsidRDefault="000A43A5" w:rsidP="000A43A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“F</w:t>
            </w:r>
            <w:r w:rsidRPr="00A53977">
              <w:rPr>
                <w:rFonts w:ascii="Arial" w:hAnsi="Arial" w:cs="Arial"/>
                <w:sz w:val="20"/>
              </w:rPr>
              <w:t xml:space="preserve">ortalecer el liderazgo, facilitando la adaptación de los trabajadores y previniendo </w:t>
            </w:r>
            <w:r>
              <w:rPr>
                <w:rFonts w:ascii="Arial" w:hAnsi="Arial" w:cs="Arial"/>
                <w:sz w:val="20"/>
              </w:rPr>
              <w:t xml:space="preserve">el desarrollo de psicopatología, </w:t>
            </w:r>
            <w:r w:rsidRPr="00A53977">
              <w:rPr>
                <w:rFonts w:ascii="Arial" w:hAnsi="Arial" w:cs="Arial"/>
                <w:sz w:val="20"/>
              </w:rPr>
              <w:t>Gestionando emociones</w:t>
            </w:r>
            <w:r>
              <w:rPr>
                <w:rFonts w:ascii="Arial" w:hAnsi="Arial" w:cs="Arial"/>
                <w:sz w:val="20"/>
              </w:rPr>
              <w:t>”.</w:t>
            </w:r>
          </w:p>
        </w:tc>
        <w:tc>
          <w:tcPr>
            <w:tcW w:w="2268" w:type="dxa"/>
          </w:tcPr>
          <w:p w:rsidR="000A43A5" w:rsidRPr="00A53977" w:rsidRDefault="000A43A5" w:rsidP="00A53977">
            <w:pPr>
              <w:rPr>
                <w:rFonts w:ascii="Arial" w:hAnsi="Arial" w:cs="Arial"/>
                <w:sz w:val="20"/>
              </w:rPr>
            </w:pPr>
            <w:r w:rsidRPr="00A53977">
              <w:rPr>
                <w:rFonts w:ascii="Arial" w:hAnsi="Arial" w:cs="Arial"/>
                <w:sz w:val="20"/>
              </w:rPr>
              <w:t>Rector</w:t>
            </w:r>
          </w:p>
          <w:p w:rsidR="000A43A5" w:rsidRPr="00A53977" w:rsidRDefault="000A43A5" w:rsidP="00A53977">
            <w:pPr>
              <w:rPr>
                <w:rFonts w:ascii="Arial" w:hAnsi="Arial" w:cs="Arial"/>
                <w:sz w:val="20"/>
              </w:rPr>
            </w:pPr>
            <w:r w:rsidRPr="00A53977">
              <w:rPr>
                <w:rFonts w:ascii="Arial" w:hAnsi="Arial" w:cs="Arial"/>
                <w:sz w:val="20"/>
              </w:rPr>
              <w:t>Vicerrector</w:t>
            </w:r>
          </w:p>
          <w:p w:rsidR="000A43A5" w:rsidRPr="00A53977" w:rsidRDefault="000A43A5" w:rsidP="00A53977">
            <w:pPr>
              <w:rPr>
                <w:rFonts w:ascii="Arial" w:hAnsi="Arial" w:cs="Arial"/>
                <w:sz w:val="20"/>
              </w:rPr>
            </w:pPr>
            <w:r w:rsidRPr="00A53977">
              <w:rPr>
                <w:rFonts w:ascii="Arial" w:hAnsi="Arial" w:cs="Arial"/>
                <w:sz w:val="20"/>
              </w:rPr>
              <w:t>DAF</w:t>
            </w:r>
          </w:p>
          <w:p w:rsidR="000A43A5" w:rsidRPr="00A53977" w:rsidRDefault="000A43A5" w:rsidP="00A53977">
            <w:pPr>
              <w:rPr>
                <w:rFonts w:ascii="Arial" w:hAnsi="Arial" w:cs="Arial"/>
                <w:sz w:val="20"/>
              </w:rPr>
            </w:pPr>
            <w:r w:rsidRPr="00A53977">
              <w:rPr>
                <w:rFonts w:ascii="Arial" w:hAnsi="Arial" w:cs="Arial"/>
                <w:sz w:val="20"/>
              </w:rPr>
              <w:t>Directores</w:t>
            </w:r>
          </w:p>
          <w:p w:rsidR="000A43A5" w:rsidRDefault="000A43A5" w:rsidP="00A53977">
            <w:pPr>
              <w:rPr>
                <w:rFonts w:ascii="Arial" w:hAnsi="Arial" w:cs="Arial"/>
                <w:sz w:val="20"/>
              </w:rPr>
            </w:pPr>
            <w:r w:rsidRPr="00A53977">
              <w:rPr>
                <w:rFonts w:ascii="Arial" w:hAnsi="Arial" w:cs="Arial"/>
                <w:sz w:val="20"/>
              </w:rPr>
              <w:t>Jefes de Servicio</w:t>
            </w:r>
          </w:p>
        </w:tc>
        <w:tc>
          <w:tcPr>
            <w:tcW w:w="1843" w:type="dxa"/>
          </w:tcPr>
          <w:p w:rsidR="000A43A5" w:rsidRDefault="0070057C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11/2021</w:t>
            </w:r>
          </w:p>
        </w:tc>
        <w:tc>
          <w:tcPr>
            <w:tcW w:w="1984" w:type="dxa"/>
          </w:tcPr>
          <w:p w:rsidR="000A43A5" w:rsidRPr="00A53977" w:rsidRDefault="000A0C52" w:rsidP="006418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Comité de riesgos Psicosocial</w:t>
            </w:r>
          </w:p>
        </w:tc>
      </w:tr>
      <w:tr w:rsidR="000A43A5" w:rsidTr="000A0C52">
        <w:tc>
          <w:tcPr>
            <w:tcW w:w="441" w:type="dxa"/>
          </w:tcPr>
          <w:p w:rsidR="000A43A5" w:rsidRPr="00332D75" w:rsidRDefault="000A43A5" w:rsidP="00905398">
            <w:pPr>
              <w:rPr>
                <w:rFonts w:ascii="Arial" w:hAnsi="Arial" w:cs="Arial"/>
                <w:b/>
                <w:sz w:val="20"/>
              </w:rPr>
            </w:pPr>
            <w:r w:rsidRPr="00332D7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531" w:type="dxa"/>
          </w:tcPr>
          <w:p w:rsidR="000A43A5" w:rsidRPr="000A43A5" w:rsidRDefault="000A43A5" w:rsidP="00905398">
            <w:pPr>
              <w:rPr>
                <w:rFonts w:ascii="Arial" w:hAnsi="Arial" w:cs="Arial"/>
                <w:b/>
                <w:sz w:val="20"/>
              </w:rPr>
            </w:pPr>
            <w:r w:rsidRPr="000A43A5">
              <w:rPr>
                <w:rFonts w:ascii="Arial" w:hAnsi="Arial" w:cs="Arial"/>
                <w:b/>
                <w:sz w:val="20"/>
              </w:rPr>
              <w:t>Videoconferencia:</w:t>
            </w:r>
          </w:p>
          <w:p w:rsidR="000A43A5" w:rsidRDefault="000A43A5" w:rsidP="000A43A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“E</w:t>
            </w:r>
            <w:r w:rsidRPr="00905398">
              <w:rPr>
                <w:rFonts w:ascii="Arial" w:hAnsi="Arial" w:cs="Arial"/>
                <w:sz w:val="20"/>
              </w:rPr>
              <w:t>nfrentar la crisis actual, facilitando la adaptación y previniendo e</w:t>
            </w:r>
            <w:r>
              <w:rPr>
                <w:rFonts w:ascii="Arial" w:hAnsi="Arial" w:cs="Arial"/>
                <w:sz w:val="20"/>
              </w:rPr>
              <w:t>l desarrollo de psicopatología, g</w:t>
            </w:r>
            <w:r w:rsidRPr="00905398">
              <w:rPr>
                <w:rFonts w:ascii="Arial" w:hAnsi="Arial" w:cs="Arial"/>
                <w:sz w:val="20"/>
              </w:rPr>
              <w:t>estionando emociones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68" w:type="dxa"/>
          </w:tcPr>
          <w:p w:rsidR="000A43A5" w:rsidRDefault="000A43A5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Todos los trabajadores</w:t>
            </w:r>
          </w:p>
        </w:tc>
        <w:tc>
          <w:tcPr>
            <w:tcW w:w="1843" w:type="dxa"/>
          </w:tcPr>
          <w:p w:rsidR="000A43A5" w:rsidRDefault="0070057C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11/2021</w:t>
            </w:r>
          </w:p>
        </w:tc>
        <w:tc>
          <w:tcPr>
            <w:tcW w:w="1984" w:type="dxa"/>
          </w:tcPr>
          <w:p w:rsidR="000A43A5" w:rsidRDefault="000A0C52" w:rsidP="00641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Comité de riesgos Psicosocial</w:t>
            </w:r>
          </w:p>
        </w:tc>
      </w:tr>
    </w:tbl>
    <w:p w:rsidR="0064189D" w:rsidRDefault="0064189D" w:rsidP="0064189D">
      <w:pPr>
        <w:rPr>
          <w:rFonts w:ascii="Arial" w:hAnsi="Arial" w:cs="Arial"/>
          <w:sz w:val="20"/>
        </w:rPr>
      </w:pPr>
    </w:p>
    <w:p w:rsidR="009D121A" w:rsidRPr="0064189D" w:rsidRDefault="009D121A" w:rsidP="0064189D">
      <w:pPr>
        <w:rPr>
          <w:rFonts w:ascii="Arial" w:hAnsi="Arial" w:cs="Arial"/>
          <w:sz w:val="20"/>
        </w:rPr>
      </w:pPr>
    </w:p>
    <w:sectPr w:rsidR="009D121A" w:rsidRPr="0064189D" w:rsidSect="00AF7298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72" w:rsidRDefault="00000572" w:rsidP="00081F9C">
      <w:pPr>
        <w:spacing w:after="0" w:line="240" w:lineRule="auto"/>
      </w:pPr>
      <w:r>
        <w:separator/>
      </w:r>
    </w:p>
  </w:endnote>
  <w:endnote w:type="continuationSeparator" w:id="0">
    <w:p w:rsidR="00000572" w:rsidRDefault="00000572" w:rsidP="0008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40" w:rsidRPr="00FB64C3" w:rsidRDefault="000A43A5" w:rsidP="0079305E">
    <w:pPr>
      <w:pStyle w:val="Piedepgina"/>
      <w:rPr>
        <w:sz w:val="18"/>
        <w:szCs w:val="18"/>
      </w:rPr>
    </w:pPr>
    <w:r>
      <w:rPr>
        <w:sz w:val="18"/>
        <w:szCs w:val="18"/>
        <w:lang w:val="es-ES"/>
      </w:rPr>
      <w:t>Programa contingencia psicosocial en</w:t>
    </w:r>
    <w:r w:rsidR="0070057C">
      <w:rPr>
        <w:sz w:val="18"/>
        <w:szCs w:val="18"/>
        <w:lang w:val="es-ES"/>
      </w:rPr>
      <w:t xml:space="preserve"> contexto COVID-19 - Versión 2</w:t>
    </w:r>
    <w:r w:rsidR="0079305E">
      <w:rPr>
        <w:sz w:val="18"/>
        <w:szCs w:val="18"/>
        <w:lang w:val="es-ES"/>
      </w:rPr>
      <w:t xml:space="preserve"> -  0</w:t>
    </w:r>
    <w:r>
      <w:rPr>
        <w:sz w:val="18"/>
        <w:szCs w:val="18"/>
        <w:lang w:val="es-ES"/>
      </w:rPr>
      <w:t>8</w:t>
    </w:r>
    <w:r w:rsidR="0079305E">
      <w:rPr>
        <w:sz w:val="18"/>
        <w:szCs w:val="18"/>
        <w:lang w:val="es-ES"/>
      </w:rPr>
      <w:t>/202</w:t>
    </w:r>
    <w:r w:rsidR="0070057C">
      <w:rPr>
        <w:sz w:val="18"/>
        <w:szCs w:val="18"/>
        <w:lang w:val="es-ES"/>
      </w:rPr>
      <w:t>1</w:t>
    </w:r>
    <w:r w:rsidR="00FF6540" w:rsidRPr="00FB64C3">
      <w:rPr>
        <w:sz w:val="18"/>
        <w:szCs w:val="18"/>
        <w:lang w:val="es-ES"/>
      </w:rPr>
      <w:t xml:space="preserve">   </w:t>
    </w:r>
    <w:r w:rsidR="00FF6540">
      <w:rPr>
        <w:sz w:val="18"/>
        <w:szCs w:val="18"/>
        <w:lang w:val="es-ES"/>
      </w:rPr>
      <w:t xml:space="preserve">            </w:t>
    </w:r>
    <w:r w:rsidR="0079305E">
      <w:rPr>
        <w:sz w:val="18"/>
        <w:szCs w:val="18"/>
        <w:lang w:val="es-ES"/>
      </w:rPr>
      <w:t xml:space="preserve"> </w:t>
    </w:r>
    <w:r w:rsidR="00FF6540" w:rsidRPr="00FB64C3">
      <w:rPr>
        <w:sz w:val="18"/>
        <w:szCs w:val="18"/>
        <w:lang w:val="es-ES"/>
      </w:rPr>
      <w:t xml:space="preserve">                         Página </w:t>
    </w:r>
    <w:r w:rsidR="00FF6540" w:rsidRPr="00FB64C3">
      <w:rPr>
        <w:sz w:val="18"/>
        <w:szCs w:val="18"/>
      </w:rPr>
      <w:fldChar w:fldCharType="begin"/>
    </w:r>
    <w:r w:rsidR="00FF6540" w:rsidRPr="00FB64C3">
      <w:rPr>
        <w:sz w:val="18"/>
        <w:szCs w:val="18"/>
      </w:rPr>
      <w:instrText>PAGE  \* Arabic  \* MERGEFORMAT</w:instrText>
    </w:r>
    <w:r w:rsidR="00FF6540" w:rsidRPr="00FB64C3">
      <w:rPr>
        <w:sz w:val="18"/>
        <w:szCs w:val="18"/>
      </w:rPr>
      <w:fldChar w:fldCharType="separate"/>
    </w:r>
    <w:r w:rsidR="00C11355" w:rsidRPr="00C11355">
      <w:rPr>
        <w:noProof/>
        <w:sz w:val="18"/>
        <w:szCs w:val="18"/>
        <w:lang w:val="es-ES"/>
      </w:rPr>
      <w:t>1</w:t>
    </w:r>
    <w:r w:rsidR="00FF6540" w:rsidRPr="00FB64C3">
      <w:rPr>
        <w:sz w:val="18"/>
        <w:szCs w:val="18"/>
      </w:rPr>
      <w:fldChar w:fldCharType="end"/>
    </w:r>
    <w:r w:rsidR="00FF6540" w:rsidRPr="00FB64C3">
      <w:rPr>
        <w:sz w:val="18"/>
        <w:szCs w:val="18"/>
        <w:lang w:val="es-ES"/>
      </w:rPr>
      <w:t xml:space="preserve"> de </w:t>
    </w:r>
    <w:r w:rsidR="00FF6540" w:rsidRPr="00FB64C3">
      <w:rPr>
        <w:sz w:val="18"/>
        <w:szCs w:val="18"/>
      </w:rPr>
      <w:fldChar w:fldCharType="begin"/>
    </w:r>
    <w:r w:rsidR="00FF6540" w:rsidRPr="00FB64C3">
      <w:rPr>
        <w:sz w:val="18"/>
        <w:szCs w:val="18"/>
      </w:rPr>
      <w:instrText>NUMPAGES  \* Arabic  \* MERGEFORMAT</w:instrText>
    </w:r>
    <w:r w:rsidR="00FF6540" w:rsidRPr="00FB64C3">
      <w:rPr>
        <w:sz w:val="18"/>
        <w:szCs w:val="18"/>
      </w:rPr>
      <w:fldChar w:fldCharType="separate"/>
    </w:r>
    <w:r w:rsidR="00C11355" w:rsidRPr="00C11355">
      <w:rPr>
        <w:noProof/>
        <w:sz w:val="18"/>
        <w:szCs w:val="18"/>
        <w:lang w:val="es-ES"/>
      </w:rPr>
      <w:t>2</w:t>
    </w:r>
    <w:r w:rsidR="00FF6540" w:rsidRPr="00FB64C3">
      <w:rPr>
        <w:sz w:val="18"/>
        <w:szCs w:val="18"/>
      </w:rPr>
      <w:fldChar w:fldCharType="end"/>
    </w:r>
  </w:p>
  <w:p w:rsidR="00FF6540" w:rsidRDefault="00FF65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72" w:rsidRDefault="00000572" w:rsidP="00081F9C">
      <w:pPr>
        <w:spacing w:after="0" w:line="240" w:lineRule="auto"/>
      </w:pPr>
      <w:r>
        <w:separator/>
      </w:r>
    </w:p>
  </w:footnote>
  <w:footnote w:type="continuationSeparator" w:id="0">
    <w:p w:rsidR="00000572" w:rsidRDefault="00000572" w:rsidP="0008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-147" w:type="dxa"/>
      <w:tblLook w:val="04A0" w:firstRow="1" w:lastRow="0" w:firstColumn="1" w:lastColumn="0" w:noHBand="0" w:noVBand="1"/>
    </w:tblPr>
    <w:tblGrid>
      <w:gridCol w:w="2127"/>
      <w:gridCol w:w="4678"/>
      <w:gridCol w:w="2126"/>
    </w:tblGrid>
    <w:tr w:rsidR="00FF6540" w:rsidTr="002377A7">
      <w:trPr>
        <w:trHeight w:val="1500"/>
      </w:trPr>
      <w:tc>
        <w:tcPr>
          <w:tcW w:w="2127" w:type="dxa"/>
          <w:tcBorders>
            <w:right w:val="single" w:sz="4" w:space="0" w:color="auto"/>
          </w:tcBorders>
        </w:tcPr>
        <w:p w:rsidR="00FF6540" w:rsidRPr="008C5F39" w:rsidRDefault="00FF6540" w:rsidP="002377A7">
          <w:pPr>
            <w:pStyle w:val="Encabezado"/>
            <w:rPr>
              <w:sz w:val="16"/>
            </w:rPr>
          </w:pPr>
          <w:r>
            <w:rPr>
              <w:b/>
              <w:noProof/>
              <w:color w:val="92D050"/>
              <w:lang w:eastAsia="es-CL"/>
            </w:rPr>
            <w:drawing>
              <wp:inline distT="0" distB="0" distL="0" distR="0" wp14:anchorId="32F28A63" wp14:editId="1DB3C152">
                <wp:extent cx="1190625" cy="86677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F6540" w:rsidRDefault="00FF6540" w:rsidP="002377A7">
          <w:pPr>
            <w:pStyle w:val="Encabezado"/>
            <w:jc w:val="center"/>
            <w:rPr>
              <w:b/>
            </w:rPr>
          </w:pPr>
        </w:p>
        <w:p w:rsidR="00FF6540" w:rsidRDefault="00FF6540" w:rsidP="002377A7">
          <w:pPr>
            <w:pStyle w:val="Encabezado"/>
            <w:jc w:val="center"/>
            <w:rPr>
              <w:b/>
            </w:rPr>
          </w:pPr>
        </w:p>
        <w:p w:rsidR="00FF6540" w:rsidRDefault="00FF6540" w:rsidP="002377A7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PLAN DE SEGURIDAD Y SALUD OCUPACIONAL </w:t>
          </w:r>
        </w:p>
        <w:p w:rsidR="00FF6540" w:rsidRDefault="00FF6540" w:rsidP="002377A7">
          <w:pPr>
            <w:pStyle w:val="Encabezado"/>
            <w:jc w:val="center"/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F6540" w:rsidRDefault="00FF6540" w:rsidP="002377A7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73600" behindDoc="1" locked="0" layoutInCell="1" allowOverlap="1" wp14:anchorId="140C39F6" wp14:editId="34185DAC">
                <wp:simplePos x="0" y="0"/>
                <wp:positionH relativeFrom="margin">
                  <wp:posOffset>59055</wp:posOffset>
                </wp:positionH>
                <wp:positionV relativeFrom="paragraph">
                  <wp:posOffset>77470</wp:posOffset>
                </wp:positionV>
                <wp:extent cx="1085850" cy="800100"/>
                <wp:effectExtent l="0" t="0" r="0" b="0"/>
                <wp:wrapNone/>
                <wp:docPr id="8" name="Imagen 8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</w:t>
          </w:r>
        </w:p>
      </w:tc>
    </w:tr>
  </w:tbl>
  <w:p w:rsidR="00FF6540" w:rsidRPr="00FB64C3" w:rsidRDefault="00FF6540" w:rsidP="00FB64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-147" w:type="dxa"/>
      <w:tblLook w:val="04A0" w:firstRow="1" w:lastRow="0" w:firstColumn="1" w:lastColumn="0" w:noHBand="0" w:noVBand="1"/>
    </w:tblPr>
    <w:tblGrid>
      <w:gridCol w:w="2127"/>
      <w:gridCol w:w="4678"/>
      <w:gridCol w:w="2126"/>
    </w:tblGrid>
    <w:tr w:rsidR="00FF6540" w:rsidTr="002377A7">
      <w:trPr>
        <w:trHeight w:val="1500"/>
      </w:trPr>
      <w:tc>
        <w:tcPr>
          <w:tcW w:w="2127" w:type="dxa"/>
          <w:tcBorders>
            <w:right w:val="single" w:sz="4" w:space="0" w:color="auto"/>
          </w:tcBorders>
        </w:tcPr>
        <w:p w:rsidR="00FF6540" w:rsidRPr="008C5F39" w:rsidRDefault="00FF6540" w:rsidP="00FB64C3">
          <w:pPr>
            <w:pStyle w:val="Encabezado"/>
            <w:rPr>
              <w:sz w:val="16"/>
            </w:rPr>
          </w:pPr>
          <w:r>
            <w:rPr>
              <w:b/>
              <w:noProof/>
              <w:color w:val="92D050"/>
              <w:lang w:eastAsia="es-CL"/>
            </w:rPr>
            <w:drawing>
              <wp:inline distT="0" distB="0" distL="0" distR="0" wp14:anchorId="62126ECF" wp14:editId="7831EEF6">
                <wp:extent cx="1171575" cy="866775"/>
                <wp:effectExtent l="0" t="0" r="9525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F6540" w:rsidRDefault="00FF6540" w:rsidP="008C7022">
          <w:pPr>
            <w:pStyle w:val="Encabezado"/>
            <w:jc w:val="center"/>
            <w:rPr>
              <w:b/>
            </w:rPr>
          </w:pPr>
        </w:p>
        <w:p w:rsidR="00FF6540" w:rsidRDefault="00FF6540" w:rsidP="008C7022">
          <w:pPr>
            <w:pStyle w:val="Encabezado"/>
            <w:jc w:val="center"/>
            <w:rPr>
              <w:b/>
            </w:rPr>
          </w:pPr>
        </w:p>
        <w:p w:rsidR="00FF6540" w:rsidRDefault="00FF6540" w:rsidP="008C7022">
          <w:pPr>
            <w:pStyle w:val="Encabezado"/>
            <w:jc w:val="center"/>
            <w:rPr>
              <w:b/>
            </w:rPr>
          </w:pPr>
          <w:r>
            <w:rPr>
              <w:b/>
            </w:rPr>
            <w:t>PLAN DE SEGURIDAD Y SALUD OCUPACIONAL</w:t>
          </w:r>
          <w:r w:rsidR="00977754">
            <w:rPr>
              <w:b/>
            </w:rPr>
            <w:t xml:space="preserve"> EN EL CONTEXTO COVID-19</w:t>
          </w:r>
          <w:r>
            <w:rPr>
              <w:b/>
            </w:rPr>
            <w:t xml:space="preserve"> </w:t>
          </w:r>
        </w:p>
        <w:p w:rsidR="00FF6540" w:rsidRDefault="00FF6540" w:rsidP="008C7022">
          <w:pPr>
            <w:pStyle w:val="Encabezado"/>
            <w:jc w:val="center"/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F6540" w:rsidRDefault="00FF6540" w:rsidP="002377A7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71552" behindDoc="1" locked="0" layoutInCell="1" allowOverlap="1" wp14:anchorId="7C77CD7F" wp14:editId="1B137A60">
                <wp:simplePos x="0" y="0"/>
                <wp:positionH relativeFrom="margin">
                  <wp:posOffset>59055</wp:posOffset>
                </wp:positionH>
                <wp:positionV relativeFrom="paragraph">
                  <wp:posOffset>77470</wp:posOffset>
                </wp:positionV>
                <wp:extent cx="1085850" cy="800100"/>
                <wp:effectExtent l="0" t="0" r="0" b="0"/>
                <wp:wrapNone/>
                <wp:docPr id="1" name="Imagen 1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</w:t>
          </w:r>
        </w:p>
      </w:tc>
    </w:tr>
  </w:tbl>
  <w:p w:rsidR="00FF6540" w:rsidRDefault="00FF65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69C"/>
    <w:multiLevelType w:val="hybridMultilevel"/>
    <w:tmpl w:val="611CE57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F0036"/>
    <w:multiLevelType w:val="hybridMultilevel"/>
    <w:tmpl w:val="6A2C88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03E5"/>
    <w:multiLevelType w:val="multilevel"/>
    <w:tmpl w:val="50C61C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FC50A2"/>
    <w:multiLevelType w:val="hybridMultilevel"/>
    <w:tmpl w:val="4B623EA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5C88"/>
    <w:multiLevelType w:val="hybridMultilevel"/>
    <w:tmpl w:val="A8AEC8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B3F3E"/>
    <w:multiLevelType w:val="hybridMultilevel"/>
    <w:tmpl w:val="DAB297F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E53BD2"/>
    <w:multiLevelType w:val="hybridMultilevel"/>
    <w:tmpl w:val="4774A602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1EE038CC"/>
    <w:multiLevelType w:val="hybridMultilevel"/>
    <w:tmpl w:val="66C869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438D"/>
    <w:multiLevelType w:val="hybridMultilevel"/>
    <w:tmpl w:val="5A40D3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7435"/>
    <w:multiLevelType w:val="hybridMultilevel"/>
    <w:tmpl w:val="CD48DE7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E222F"/>
    <w:multiLevelType w:val="hybridMultilevel"/>
    <w:tmpl w:val="4C94250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D1529"/>
    <w:multiLevelType w:val="hybridMultilevel"/>
    <w:tmpl w:val="FF2E4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7086B"/>
    <w:multiLevelType w:val="hybridMultilevel"/>
    <w:tmpl w:val="56103C6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74B2"/>
    <w:multiLevelType w:val="hybridMultilevel"/>
    <w:tmpl w:val="FE7A57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715B1"/>
    <w:multiLevelType w:val="multilevel"/>
    <w:tmpl w:val="8D96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351D46"/>
    <w:multiLevelType w:val="hybridMultilevel"/>
    <w:tmpl w:val="FB3E3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7673E"/>
    <w:multiLevelType w:val="hybridMultilevel"/>
    <w:tmpl w:val="DFEAD79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F50A62"/>
    <w:multiLevelType w:val="multilevel"/>
    <w:tmpl w:val="FD08D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815422"/>
    <w:multiLevelType w:val="hybridMultilevel"/>
    <w:tmpl w:val="F3489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B6116"/>
    <w:multiLevelType w:val="hybridMultilevel"/>
    <w:tmpl w:val="CD9C8766"/>
    <w:lvl w:ilvl="0" w:tplc="34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B0A3166"/>
    <w:multiLevelType w:val="hybridMultilevel"/>
    <w:tmpl w:val="97F654D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74F3B"/>
    <w:multiLevelType w:val="hybridMultilevel"/>
    <w:tmpl w:val="B002B82C"/>
    <w:lvl w:ilvl="0" w:tplc="34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48FC235A"/>
    <w:multiLevelType w:val="hybridMultilevel"/>
    <w:tmpl w:val="C25E2E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344"/>
    <w:multiLevelType w:val="multilevel"/>
    <w:tmpl w:val="D1542C76"/>
    <w:lvl w:ilvl="0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24" w15:restartNumberingAfterBreak="0">
    <w:nsid w:val="4BE302CD"/>
    <w:multiLevelType w:val="hybridMultilevel"/>
    <w:tmpl w:val="47DE72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E66C2"/>
    <w:multiLevelType w:val="hybridMultilevel"/>
    <w:tmpl w:val="B94AF296"/>
    <w:lvl w:ilvl="0" w:tplc="5A3894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2218B8"/>
    <w:multiLevelType w:val="hybridMultilevel"/>
    <w:tmpl w:val="1B6C553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25CAC"/>
    <w:multiLevelType w:val="hybridMultilevel"/>
    <w:tmpl w:val="F7A4F3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653A3"/>
    <w:multiLevelType w:val="hybridMultilevel"/>
    <w:tmpl w:val="BBE4ADB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74363D"/>
    <w:multiLevelType w:val="hybridMultilevel"/>
    <w:tmpl w:val="20329D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F05C4"/>
    <w:multiLevelType w:val="hybridMultilevel"/>
    <w:tmpl w:val="E05E142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2A1898"/>
    <w:multiLevelType w:val="hybridMultilevel"/>
    <w:tmpl w:val="659A3D4C"/>
    <w:lvl w:ilvl="0" w:tplc="18C8E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C7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4B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6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6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7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D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0B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CF57FA"/>
    <w:multiLevelType w:val="hybridMultilevel"/>
    <w:tmpl w:val="9EA4972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67112B"/>
    <w:multiLevelType w:val="multilevel"/>
    <w:tmpl w:val="AADAF144"/>
    <w:lvl w:ilvl="0">
      <w:numFmt w:val="none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B0002D"/>
        <w:sz w:val="56"/>
      </w:rPr>
    </w:lvl>
    <w:lvl w:ilvl="1">
      <w:start w:val="1"/>
      <w:numFmt w:val="decimal"/>
      <w:pStyle w:val="Titre1"/>
      <w:isLgl/>
      <w:lvlText w:val="%1%2."/>
      <w:lvlJc w:val="left"/>
      <w:pPr>
        <w:tabs>
          <w:tab w:val="num" w:pos="1741"/>
        </w:tabs>
        <w:ind w:left="1134" w:hanging="113"/>
      </w:pPr>
      <w:rPr>
        <w:rFonts w:ascii="Arial" w:hAnsi="Arial" w:hint="default"/>
        <w:b/>
        <w:i w:val="0"/>
        <w:caps/>
        <w:color w:val="B0002D"/>
        <w:sz w:val="32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701" w:hanging="680"/>
      </w:pPr>
      <w:rPr>
        <w:rFonts w:ascii="Arial" w:hAnsi="Arial" w:hint="default"/>
        <w:b/>
        <w:i w:val="0"/>
        <w:caps/>
        <w:color w:val="68665C"/>
        <w:sz w:val="26"/>
      </w:rPr>
    </w:lvl>
    <w:lvl w:ilvl="3">
      <w:start w:val="1"/>
      <w:numFmt w:val="decimal"/>
      <w:pStyle w:val="Sous-titreitalique"/>
      <w:lvlText w:val="%4%1.%3.%2."/>
      <w:lvlJc w:val="left"/>
      <w:pPr>
        <w:tabs>
          <w:tab w:val="num" w:pos="1985"/>
        </w:tabs>
        <w:ind w:left="1985" w:hanging="964"/>
      </w:pPr>
      <w:rPr>
        <w:rFonts w:ascii="Arial" w:hAnsi="Arial" w:hint="default"/>
        <w:b w:val="0"/>
        <w:i/>
        <w:caps/>
        <w:color w:val="68665C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C176AB4"/>
    <w:multiLevelType w:val="hybridMultilevel"/>
    <w:tmpl w:val="29C2722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501DC8"/>
    <w:multiLevelType w:val="hybridMultilevel"/>
    <w:tmpl w:val="6C4E7F2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72053E"/>
    <w:multiLevelType w:val="hybridMultilevel"/>
    <w:tmpl w:val="B712E30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315CF2"/>
    <w:multiLevelType w:val="hybridMultilevel"/>
    <w:tmpl w:val="0D7EE0B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BD6474"/>
    <w:multiLevelType w:val="hybridMultilevel"/>
    <w:tmpl w:val="F36C2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0644A"/>
    <w:multiLevelType w:val="hybridMultilevel"/>
    <w:tmpl w:val="8AAAFC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516B4"/>
    <w:multiLevelType w:val="hybridMultilevel"/>
    <w:tmpl w:val="7DBC1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722BA"/>
    <w:multiLevelType w:val="hybridMultilevel"/>
    <w:tmpl w:val="E84E9F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1ED"/>
    <w:multiLevelType w:val="multilevel"/>
    <w:tmpl w:val="FE5E15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29"/>
  </w:num>
  <w:num w:numId="4">
    <w:abstractNumId w:val="42"/>
  </w:num>
  <w:num w:numId="5">
    <w:abstractNumId w:val="7"/>
  </w:num>
  <w:num w:numId="6">
    <w:abstractNumId w:val="15"/>
  </w:num>
  <w:num w:numId="7">
    <w:abstractNumId w:val="25"/>
  </w:num>
  <w:num w:numId="8">
    <w:abstractNumId w:val="6"/>
  </w:num>
  <w:num w:numId="9">
    <w:abstractNumId w:val="31"/>
  </w:num>
  <w:num w:numId="10">
    <w:abstractNumId w:val="24"/>
  </w:num>
  <w:num w:numId="11">
    <w:abstractNumId w:val="18"/>
  </w:num>
  <w:num w:numId="12">
    <w:abstractNumId w:val="30"/>
  </w:num>
  <w:num w:numId="13">
    <w:abstractNumId w:val="9"/>
  </w:num>
  <w:num w:numId="14">
    <w:abstractNumId w:val="38"/>
  </w:num>
  <w:num w:numId="15">
    <w:abstractNumId w:val="41"/>
  </w:num>
  <w:num w:numId="16">
    <w:abstractNumId w:val="27"/>
  </w:num>
  <w:num w:numId="17">
    <w:abstractNumId w:val="8"/>
  </w:num>
  <w:num w:numId="18">
    <w:abstractNumId w:val="40"/>
  </w:num>
  <w:num w:numId="19">
    <w:abstractNumId w:val="1"/>
  </w:num>
  <w:num w:numId="20">
    <w:abstractNumId w:val="39"/>
  </w:num>
  <w:num w:numId="21">
    <w:abstractNumId w:val="14"/>
  </w:num>
  <w:num w:numId="22">
    <w:abstractNumId w:val="11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19"/>
  </w:num>
  <w:num w:numId="28">
    <w:abstractNumId w:val="36"/>
  </w:num>
  <w:num w:numId="29">
    <w:abstractNumId w:val="3"/>
  </w:num>
  <w:num w:numId="30">
    <w:abstractNumId w:val="37"/>
  </w:num>
  <w:num w:numId="31">
    <w:abstractNumId w:val="28"/>
  </w:num>
  <w:num w:numId="32">
    <w:abstractNumId w:val="4"/>
  </w:num>
  <w:num w:numId="33">
    <w:abstractNumId w:val="34"/>
  </w:num>
  <w:num w:numId="34">
    <w:abstractNumId w:val="5"/>
  </w:num>
  <w:num w:numId="35">
    <w:abstractNumId w:val="22"/>
  </w:num>
  <w:num w:numId="36">
    <w:abstractNumId w:val="20"/>
  </w:num>
  <w:num w:numId="37">
    <w:abstractNumId w:val="32"/>
  </w:num>
  <w:num w:numId="38">
    <w:abstractNumId w:val="21"/>
  </w:num>
  <w:num w:numId="39">
    <w:abstractNumId w:val="0"/>
  </w:num>
  <w:num w:numId="40">
    <w:abstractNumId w:val="12"/>
  </w:num>
  <w:num w:numId="41">
    <w:abstractNumId w:val="26"/>
  </w:num>
  <w:num w:numId="42">
    <w:abstractNumId w:val="35"/>
  </w:num>
  <w:num w:numId="4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8"/>
    <w:rsid w:val="00000572"/>
    <w:rsid w:val="00004BA4"/>
    <w:rsid w:val="00007E08"/>
    <w:rsid w:val="000117AF"/>
    <w:rsid w:val="000221B0"/>
    <w:rsid w:val="00024ADF"/>
    <w:rsid w:val="000369AF"/>
    <w:rsid w:val="000536F5"/>
    <w:rsid w:val="00062DEE"/>
    <w:rsid w:val="00081F9C"/>
    <w:rsid w:val="0009642C"/>
    <w:rsid w:val="000A0C52"/>
    <w:rsid w:val="000A0F0A"/>
    <w:rsid w:val="000A43A5"/>
    <w:rsid w:val="001266D9"/>
    <w:rsid w:val="00131140"/>
    <w:rsid w:val="001315CE"/>
    <w:rsid w:val="001407BD"/>
    <w:rsid w:val="00143F92"/>
    <w:rsid w:val="00163105"/>
    <w:rsid w:val="00165C54"/>
    <w:rsid w:val="00170CA3"/>
    <w:rsid w:val="001740FF"/>
    <w:rsid w:val="00184006"/>
    <w:rsid w:val="001F02DC"/>
    <w:rsid w:val="001F351C"/>
    <w:rsid w:val="001F4142"/>
    <w:rsid w:val="00202157"/>
    <w:rsid w:val="00220F68"/>
    <w:rsid w:val="002251B2"/>
    <w:rsid w:val="00237449"/>
    <w:rsid w:val="002377A7"/>
    <w:rsid w:val="002404ED"/>
    <w:rsid w:val="00240CDF"/>
    <w:rsid w:val="002423D6"/>
    <w:rsid w:val="00262414"/>
    <w:rsid w:val="00262E74"/>
    <w:rsid w:val="0027625E"/>
    <w:rsid w:val="00287667"/>
    <w:rsid w:val="002A53D5"/>
    <w:rsid w:val="002B456B"/>
    <w:rsid w:val="002D6D35"/>
    <w:rsid w:val="002D7E02"/>
    <w:rsid w:val="002E6811"/>
    <w:rsid w:val="002F355A"/>
    <w:rsid w:val="00304217"/>
    <w:rsid w:val="0031537F"/>
    <w:rsid w:val="003206E6"/>
    <w:rsid w:val="00321627"/>
    <w:rsid w:val="003275E3"/>
    <w:rsid w:val="00332D75"/>
    <w:rsid w:val="00332E02"/>
    <w:rsid w:val="00337664"/>
    <w:rsid w:val="00352AED"/>
    <w:rsid w:val="003B3182"/>
    <w:rsid w:val="003C22B3"/>
    <w:rsid w:val="003C410D"/>
    <w:rsid w:val="003C761B"/>
    <w:rsid w:val="003D1396"/>
    <w:rsid w:val="003E600F"/>
    <w:rsid w:val="00451FFA"/>
    <w:rsid w:val="004631C8"/>
    <w:rsid w:val="00492591"/>
    <w:rsid w:val="0049484D"/>
    <w:rsid w:val="00497287"/>
    <w:rsid w:val="004B2F60"/>
    <w:rsid w:val="004B5B64"/>
    <w:rsid w:val="004C084D"/>
    <w:rsid w:val="004C1741"/>
    <w:rsid w:val="004C5486"/>
    <w:rsid w:val="004E5013"/>
    <w:rsid w:val="004E6BA6"/>
    <w:rsid w:val="00512038"/>
    <w:rsid w:val="00541826"/>
    <w:rsid w:val="00550A36"/>
    <w:rsid w:val="0059168B"/>
    <w:rsid w:val="005C5BBB"/>
    <w:rsid w:val="005C6933"/>
    <w:rsid w:val="005C69B1"/>
    <w:rsid w:val="005E3525"/>
    <w:rsid w:val="005E79DE"/>
    <w:rsid w:val="006064C8"/>
    <w:rsid w:val="0064189D"/>
    <w:rsid w:val="00662A24"/>
    <w:rsid w:val="00663DB0"/>
    <w:rsid w:val="00686D1F"/>
    <w:rsid w:val="006C0F46"/>
    <w:rsid w:val="006D75B5"/>
    <w:rsid w:val="006E0131"/>
    <w:rsid w:val="0070057C"/>
    <w:rsid w:val="00701580"/>
    <w:rsid w:val="00712CD9"/>
    <w:rsid w:val="0071496D"/>
    <w:rsid w:val="0071537B"/>
    <w:rsid w:val="00715E82"/>
    <w:rsid w:val="00721FF8"/>
    <w:rsid w:val="007371D6"/>
    <w:rsid w:val="007427D6"/>
    <w:rsid w:val="00755CB6"/>
    <w:rsid w:val="00777719"/>
    <w:rsid w:val="0078131F"/>
    <w:rsid w:val="0078624F"/>
    <w:rsid w:val="0079305E"/>
    <w:rsid w:val="007A2AA8"/>
    <w:rsid w:val="007A7131"/>
    <w:rsid w:val="007B1BE1"/>
    <w:rsid w:val="007C0224"/>
    <w:rsid w:val="007D461C"/>
    <w:rsid w:val="007F3ECB"/>
    <w:rsid w:val="00800218"/>
    <w:rsid w:val="008116E5"/>
    <w:rsid w:val="00814A17"/>
    <w:rsid w:val="0083015D"/>
    <w:rsid w:val="00831BC9"/>
    <w:rsid w:val="0084474A"/>
    <w:rsid w:val="0085742A"/>
    <w:rsid w:val="0086152B"/>
    <w:rsid w:val="00870CD0"/>
    <w:rsid w:val="00872E54"/>
    <w:rsid w:val="00874091"/>
    <w:rsid w:val="00897DAB"/>
    <w:rsid w:val="008A6C08"/>
    <w:rsid w:val="008B2EA9"/>
    <w:rsid w:val="008C6CFB"/>
    <w:rsid w:val="008C7022"/>
    <w:rsid w:val="008E21E0"/>
    <w:rsid w:val="008E7DCF"/>
    <w:rsid w:val="00900708"/>
    <w:rsid w:val="0090107B"/>
    <w:rsid w:val="00905398"/>
    <w:rsid w:val="0091389C"/>
    <w:rsid w:val="00922271"/>
    <w:rsid w:val="00925397"/>
    <w:rsid w:val="00925D62"/>
    <w:rsid w:val="00940F97"/>
    <w:rsid w:val="00944C7C"/>
    <w:rsid w:val="0095440F"/>
    <w:rsid w:val="009569CB"/>
    <w:rsid w:val="0096632F"/>
    <w:rsid w:val="00977754"/>
    <w:rsid w:val="00990C2F"/>
    <w:rsid w:val="0099356B"/>
    <w:rsid w:val="009A0427"/>
    <w:rsid w:val="009B56C6"/>
    <w:rsid w:val="009B5E66"/>
    <w:rsid w:val="009D121A"/>
    <w:rsid w:val="009E5076"/>
    <w:rsid w:val="009E54F8"/>
    <w:rsid w:val="009E76E1"/>
    <w:rsid w:val="00A04725"/>
    <w:rsid w:val="00A04DF0"/>
    <w:rsid w:val="00A22433"/>
    <w:rsid w:val="00A43C0D"/>
    <w:rsid w:val="00A45DEF"/>
    <w:rsid w:val="00A53977"/>
    <w:rsid w:val="00A65D83"/>
    <w:rsid w:val="00A778A8"/>
    <w:rsid w:val="00AA5245"/>
    <w:rsid w:val="00AC5A2A"/>
    <w:rsid w:val="00AD0B2F"/>
    <w:rsid w:val="00AE1011"/>
    <w:rsid w:val="00AE3889"/>
    <w:rsid w:val="00AF2EA7"/>
    <w:rsid w:val="00AF7298"/>
    <w:rsid w:val="00B229E6"/>
    <w:rsid w:val="00B64C44"/>
    <w:rsid w:val="00B94B2C"/>
    <w:rsid w:val="00BC52F7"/>
    <w:rsid w:val="00BC7B7B"/>
    <w:rsid w:val="00BE27B0"/>
    <w:rsid w:val="00BF5A5C"/>
    <w:rsid w:val="00BF684D"/>
    <w:rsid w:val="00C11355"/>
    <w:rsid w:val="00C1295B"/>
    <w:rsid w:val="00C3572A"/>
    <w:rsid w:val="00C41F65"/>
    <w:rsid w:val="00C771C1"/>
    <w:rsid w:val="00C9588F"/>
    <w:rsid w:val="00CA5790"/>
    <w:rsid w:val="00CB5675"/>
    <w:rsid w:val="00CC5F24"/>
    <w:rsid w:val="00CD4711"/>
    <w:rsid w:val="00D14839"/>
    <w:rsid w:val="00D31BC0"/>
    <w:rsid w:val="00D4136E"/>
    <w:rsid w:val="00D505BC"/>
    <w:rsid w:val="00D56249"/>
    <w:rsid w:val="00DA0630"/>
    <w:rsid w:val="00DB6A68"/>
    <w:rsid w:val="00DE11F1"/>
    <w:rsid w:val="00DE453E"/>
    <w:rsid w:val="00E32B73"/>
    <w:rsid w:val="00E37B49"/>
    <w:rsid w:val="00E617F8"/>
    <w:rsid w:val="00E67D37"/>
    <w:rsid w:val="00E70586"/>
    <w:rsid w:val="00E808F0"/>
    <w:rsid w:val="00E8121E"/>
    <w:rsid w:val="00EB054D"/>
    <w:rsid w:val="00EB2DFD"/>
    <w:rsid w:val="00EE315C"/>
    <w:rsid w:val="00EE5F6C"/>
    <w:rsid w:val="00F028AC"/>
    <w:rsid w:val="00F13E77"/>
    <w:rsid w:val="00F32A10"/>
    <w:rsid w:val="00F33743"/>
    <w:rsid w:val="00F406CF"/>
    <w:rsid w:val="00F75495"/>
    <w:rsid w:val="00FB0027"/>
    <w:rsid w:val="00FB4960"/>
    <w:rsid w:val="00FB64C3"/>
    <w:rsid w:val="00FE6DF2"/>
    <w:rsid w:val="00FF2EB1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9C0230-245E-4EA6-A66B-425282BD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77"/>
  </w:style>
  <w:style w:type="paragraph" w:styleId="Ttulo1">
    <w:name w:val="heading 1"/>
    <w:basedOn w:val="Normal"/>
    <w:next w:val="Normal"/>
    <w:link w:val="Ttulo1Car"/>
    <w:uiPriority w:val="9"/>
    <w:qFormat/>
    <w:rsid w:val="009B5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F7298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7298"/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AF7298"/>
    <w:pPr>
      <w:ind w:left="720"/>
      <w:contextualSpacing/>
    </w:pPr>
  </w:style>
  <w:style w:type="paragraph" w:customStyle="1" w:styleId="Default">
    <w:name w:val="Default"/>
    <w:rsid w:val="009E76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08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,Encabezado top Char Char,Encabezado top Char,Encabezado Car1,Encabezado Car Car, Car Car Car,Encabezado top"/>
    <w:basedOn w:val="Normal"/>
    <w:link w:val="EncabezadoCar"/>
    <w:uiPriority w:val="99"/>
    <w:unhideWhenUsed/>
    <w:rsid w:val="00081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 top Char Char Car,Encabezado top Char Car,Encabezado Car1 Car,Encabezado Car Car Car, Car Car Car Car,Encabezado top Car"/>
    <w:basedOn w:val="Fuentedeprrafopredeter"/>
    <w:link w:val="Encabezado"/>
    <w:uiPriority w:val="99"/>
    <w:rsid w:val="00081F9C"/>
  </w:style>
  <w:style w:type="paragraph" w:styleId="Piedepgina">
    <w:name w:val="footer"/>
    <w:basedOn w:val="Normal"/>
    <w:link w:val="PiedepginaCar"/>
    <w:uiPriority w:val="99"/>
    <w:unhideWhenUsed/>
    <w:rsid w:val="00081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F9C"/>
  </w:style>
  <w:style w:type="paragraph" w:customStyle="1" w:styleId="Grandtitre">
    <w:name w:val="Grand titre"/>
    <w:basedOn w:val="Normal"/>
    <w:rsid w:val="0096632F"/>
    <w:pPr>
      <w:spacing w:after="0" w:line="680" w:lineRule="exact"/>
      <w:jc w:val="right"/>
    </w:pPr>
    <w:rPr>
      <w:rFonts w:ascii="Arial" w:eastAsia="Times New Roman" w:hAnsi="Arial" w:cs="Times New Roman"/>
      <w:b/>
      <w:bCs/>
      <w:i/>
      <w:iCs/>
      <w:color w:val="68665C"/>
      <w:sz w:val="64"/>
      <w:szCs w:val="24"/>
      <w:lang w:val="en-GB"/>
    </w:rPr>
  </w:style>
  <w:style w:type="paragraph" w:customStyle="1" w:styleId="Titre1">
    <w:name w:val="Titre1"/>
    <w:basedOn w:val="Encabezado"/>
    <w:rsid w:val="004E5013"/>
    <w:pPr>
      <w:numPr>
        <w:ilvl w:val="1"/>
        <w:numId w:val="1"/>
      </w:numPr>
      <w:tabs>
        <w:tab w:val="clear" w:pos="1741"/>
        <w:tab w:val="clear" w:pos="4419"/>
        <w:tab w:val="clear" w:pos="8838"/>
        <w:tab w:val="num" w:pos="1440"/>
      </w:tabs>
      <w:spacing w:line="380" w:lineRule="exact"/>
      <w:ind w:left="1440" w:hanging="419"/>
    </w:pPr>
    <w:rPr>
      <w:rFonts w:ascii="Arial" w:eastAsia="Times New Roman" w:hAnsi="Arial" w:cs="Times New Roman"/>
      <w:b/>
      <w:bCs/>
      <w:caps/>
      <w:color w:val="B0002D"/>
      <w:sz w:val="32"/>
      <w:szCs w:val="24"/>
      <w:lang w:val="fr-FR"/>
    </w:rPr>
  </w:style>
  <w:style w:type="paragraph" w:customStyle="1" w:styleId="Sous-titreitalique">
    <w:name w:val="Sous-titre italique"/>
    <w:basedOn w:val="Encabezado"/>
    <w:rsid w:val="004E5013"/>
    <w:pPr>
      <w:numPr>
        <w:ilvl w:val="3"/>
        <w:numId w:val="1"/>
      </w:numPr>
      <w:tabs>
        <w:tab w:val="clear" w:pos="1985"/>
        <w:tab w:val="clear" w:pos="4419"/>
        <w:tab w:val="clear" w:pos="8838"/>
        <w:tab w:val="num" w:pos="1800"/>
      </w:tabs>
      <w:spacing w:line="300" w:lineRule="exact"/>
      <w:ind w:left="1800" w:hanging="779"/>
    </w:pPr>
    <w:rPr>
      <w:rFonts w:ascii="Arial" w:eastAsia="Times New Roman" w:hAnsi="Arial" w:cs="Times New Roman"/>
      <w:i/>
      <w:iCs/>
      <w:color w:val="68665C"/>
      <w:sz w:val="26"/>
      <w:szCs w:val="24"/>
      <w:lang w:val="en-GB"/>
    </w:rPr>
  </w:style>
  <w:style w:type="paragraph" w:styleId="Ttulo">
    <w:name w:val="Title"/>
    <w:basedOn w:val="Normal"/>
    <w:next w:val="Normal"/>
    <w:link w:val="TtuloCar"/>
    <w:qFormat/>
    <w:rsid w:val="004E5013"/>
    <w:pPr>
      <w:spacing w:before="240" w:after="60" w:line="32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tuloCar">
    <w:name w:val="Título Car"/>
    <w:basedOn w:val="Fuentedeprrafopredeter"/>
    <w:link w:val="Ttulo"/>
    <w:rsid w:val="004E5013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Hipervnculo">
    <w:name w:val="Hyperlink"/>
    <w:basedOn w:val="Fuentedeprrafopredeter"/>
    <w:uiPriority w:val="99"/>
    <w:unhideWhenUsed/>
    <w:rsid w:val="0085742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B5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B56C6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B56C6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FF65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E14F7B-FD32-4386-BEDC-08CD5715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seguridad salud ocupacional y medio ambiente</vt:lpstr>
    </vt:vector>
  </TitlesOfParts>
  <Company>Corporaracion educacional alianza francesa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seguridad salud ocupacional y medio ambiente</dc:title>
  <dc:subject>CORPORACIÒN EDUCACIONAL ALIANZA FRANCESA</dc:subject>
  <dc:creator>CORPORACION EDUCACIONAL ALIANZA FRANCEA</dc:creator>
  <cp:keywords/>
  <dc:description/>
  <cp:lastModifiedBy>Leslie Fuentes</cp:lastModifiedBy>
  <cp:revision>2</cp:revision>
  <dcterms:created xsi:type="dcterms:W3CDTF">2022-02-22T23:01:00Z</dcterms:created>
  <dcterms:modified xsi:type="dcterms:W3CDTF">2022-02-22T23:01:00Z</dcterms:modified>
</cp:coreProperties>
</file>