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5D2404" w:rsidTr="005D2404">
        <w:tc>
          <w:tcPr>
            <w:tcW w:w="8828" w:type="dxa"/>
            <w:shd w:val="clear" w:color="auto" w:fill="D9D9D9" w:themeFill="background1" w:themeFillShade="D9"/>
          </w:tcPr>
          <w:p w:rsidR="005D2404" w:rsidRDefault="005D2404" w:rsidP="005D2404">
            <w:pPr>
              <w:spacing w:line="360" w:lineRule="auto"/>
              <w:jc w:val="center"/>
              <w:rPr>
                <w:rFonts w:ascii="Arial" w:hAnsi="Arial" w:cs="Arial"/>
                <w:b/>
              </w:rPr>
            </w:pPr>
            <w:r w:rsidRPr="00DF089B">
              <w:rPr>
                <w:rFonts w:ascii="Arial" w:hAnsi="Arial" w:cs="Arial"/>
                <w:b/>
                <w:sz w:val="20"/>
              </w:rPr>
              <w:t>INSTRUCT</w:t>
            </w:r>
            <w:r w:rsidR="00F51A06">
              <w:rPr>
                <w:rFonts w:ascii="Arial" w:hAnsi="Arial" w:cs="Arial"/>
                <w:b/>
                <w:sz w:val="20"/>
              </w:rPr>
              <w:t>IVO USO DE MASCARILLA TIPO CLINICA</w:t>
            </w:r>
            <w:r w:rsidR="009519FA">
              <w:rPr>
                <w:rFonts w:ascii="Arial" w:hAnsi="Arial" w:cs="Arial"/>
                <w:b/>
                <w:sz w:val="20"/>
              </w:rPr>
              <w:t xml:space="preserve"> POR COVID 19</w:t>
            </w:r>
          </w:p>
        </w:tc>
      </w:tr>
    </w:tbl>
    <w:p w:rsidR="00896347" w:rsidRPr="00DF089B" w:rsidRDefault="00896347" w:rsidP="0000549E">
      <w:pPr>
        <w:spacing w:line="276" w:lineRule="auto"/>
        <w:jc w:val="both"/>
        <w:rPr>
          <w:rFonts w:ascii="Arial" w:hAnsi="Arial" w:cs="Arial"/>
          <w:sz w:val="20"/>
        </w:rPr>
      </w:pPr>
    </w:p>
    <w:p w:rsidR="00162F81" w:rsidRPr="00607BFC" w:rsidRDefault="00F51A06" w:rsidP="00BF76A9">
      <w:pPr>
        <w:pStyle w:val="Prrafodelista"/>
        <w:numPr>
          <w:ilvl w:val="0"/>
          <w:numId w:val="10"/>
        </w:numPr>
        <w:spacing w:line="276" w:lineRule="auto"/>
        <w:jc w:val="both"/>
        <w:rPr>
          <w:rFonts w:ascii="Arial" w:hAnsi="Arial" w:cs="Arial"/>
          <w:b/>
          <w:color w:val="0070C0"/>
          <w:sz w:val="20"/>
        </w:rPr>
      </w:pPr>
      <w:r w:rsidRPr="00607BFC">
        <w:rPr>
          <w:rFonts w:ascii="Arial" w:hAnsi="Arial" w:cs="Arial"/>
          <w:b/>
          <w:color w:val="0070C0"/>
          <w:sz w:val="20"/>
        </w:rPr>
        <w:t xml:space="preserve">Factores de riesgos: </w:t>
      </w:r>
    </w:p>
    <w:p w:rsidR="005D2404" w:rsidRPr="00892543" w:rsidRDefault="00162F81" w:rsidP="00BF76A9">
      <w:pPr>
        <w:spacing w:line="276" w:lineRule="auto"/>
        <w:jc w:val="both"/>
        <w:rPr>
          <w:rFonts w:ascii="Arial" w:hAnsi="Arial" w:cs="Arial"/>
          <w:sz w:val="20"/>
        </w:rPr>
      </w:pPr>
      <w:r w:rsidRPr="00892543">
        <w:rPr>
          <w:rFonts w:ascii="Arial" w:hAnsi="Arial" w:cs="Arial"/>
          <w:sz w:val="20"/>
        </w:rPr>
        <w:t xml:space="preserve">Microorganismos </w:t>
      </w:r>
      <w:r w:rsidR="00F51A06" w:rsidRPr="00892543">
        <w:rPr>
          <w:rFonts w:ascii="Arial" w:hAnsi="Arial" w:cs="Arial"/>
          <w:sz w:val="20"/>
        </w:rPr>
        <w:t xml:space="preserve">que ingresen al organismo a través de la </w:t>
      </w:r>
      <w:r w:rsidRPr="00892543">
        <w:rPr>
          <w:rFonts w:ascii="Arial" w:hAnsi="Arial" w:cs="Arial"/>
          <w:sz w:val="20"/>
        </w:rPr>
        <w:t xml:space="preserve">vía área </w:t>
      </w:r>
      <w:r w:rsidR="00F51A06" w:rsidRPr="00892543">
        <w:rPr>
          <w:rFonts w:ascii="Arial" w:hAnsi="Arial" w:cs="Arial"/>
          <w:sz w:val="20"/>
        </w:rPr>
        <w:t>por generación de aerosoles al toser y estornudar.</w:t>
      </w:r>
    </w:p>
    <w:p w:rsidR="00F51A06" w:rsidRPr="00607BFC" w:rsidRDefault="00F51A06" w:rsidP="00BF76A9">
      <w:pPr>
        <w:pStyle w:val="Prrafodelista"/>
        <w:numPr>
          <w:ilvl w:val="1"/>
          <w:numId w:val="10"/>
        </w:numPr>
        <w:spacing w:line="276" w:lineRule="auto"/>
        <w:rPr>
          <w:rFonts w:ascii="Arial" w:hAnsi="Arial" w:cs="Arial"/>
          <w:b/>
          <w:color w:val="0070C0"/>
          <w:sz w:val="20"/>
        </w:rPr>
      </w:pPr>
      <w:r w:rsidRPr="00607BFC">
        <w:rPr>
          <w:rFonts w:ascii="Arial" w:hAnsi="Arial" w:cs="Arial"/>
          <w:b/>
          <w:color w:val="0070C0"/>
          <w:sz w:val="20"/>
        </w:rPr>
        <w:t>¿Qué es el Coronavirus?</w:t>
      </w:r>
    </w:p>
    <w:p w:rsidR="00F51A06" w:rsidRPr="00892543" w:rsidRDefault="00F51A06" w:rsidP="00BF76A9">
      <w:pPr>
        <w:spacing w:line="276" w:lineRule="auto"/>
        <w:jc w:val="both"/>
        <w:rPr>
          <w:rFonts w:ascii="Arial" w:hAnsi="Arial" w:cs="Arial"/>
          <w:sz w:val="20"/>
          <w:szCs w:val="20"/>
        </w:rPr>
      </w:pPr>
      <w:r w:rsidRPr="00892543">
        <w:rPr>
          <w:rFonts w:ascii="Arial" w:hAnsi="Arial" w:cs="Arial"/>
          <w:sz w:val="20"/>
          <w:szCs w:val="20"/>
        </w:rPr>
        <w:t>El Nuevo Coronavirus COVID-19 es una cepa de la familia de coronavirus que no se había identificado previamente en humanos. Es</w:t>
      </w:r>
      <w:r w:rsidRPr="00892543">
        <w:rPr>
          <w:rFonts w:ascii="Arial" w:hAnsi="Arial" w:cs="Arial"/>
          <w:sz w:val="20"/>
          <w:szCs w:val="20"/>
          <w:shd w:val="clear" w:color="auto" w:fill="EFF5FD"/>
        </w:rPr>
        <w:t xml:space="preserve"> </w:t>
      </w:r>
      <w:r w:rsidRPr="00892543">
        <w:rPr>
          <w:rFonts w:ascii="Arial" w:hAnsi="Arial" w:cs="Arial"/>
          <w:sz w:val="20"/>
          <w:szCs w:val="20"/>
        </w:rPr>
        <w:t>el nombre definitivo otorgado por la OMS. Los coronavirus son causantes de enfermedades que van desde el resfriado común hasta enfermedades más graves, como Insuficiencia Respiratoria Aguda Grave.</w:t>
      </w:r>
    </w:p>
    <w:p w:rsidR="00F51A06" w:rsidRPr="00607BFC" w:rsidRDefault="00F51A06" w:rsidP="00BF76A9">
      <w:pPr>
        <w:pStyle w:val="Prrafodelista"/>
        <w:numPr>
          <w:ilvl w:val="1"/>
          <w:numId w:val="10"/>
        </w:numPr>
        <w:spacing w:line="276" w:lineRule="auto"/>
        <w:jc w:val="both"/>
        <w:rPr>
          <w:rFonts w:ascii="Arial" w:hAnsi="Arial" w:cs="Arial"/>
          <w:b/>
          <w:color w:val="0070C0"/>
          <w:sz w:val="20"/>
          <w:szCs w:val="20"/>
        </w:rPr>
      </w:pPr>
      <w:r w:rsidRPr="00607BFC">
        <w:rPr>
          <w:rFonts w:ascii="Arial" w:hAnsi="Arial" w:cs="Arial"/>
          <w:b/>
          <w:color w:val="0070C0"/>
          <w:sz w:val="20"/>
          <w:szCs w:val="20"/>
        </w:rPr>
        <w:t>¿Cómo se Contagia?</w:t>
      </w:r>
    </w:p>
    <w:p w:rsidR="00F51A06" w:rsidRPr="00892543" w:rsidRDefault="00F51A06" w:rsidP="00BF76A9">
      <w:pPr>
        <w:spacing w:line="276" w:lineRule="auto"/>
        <w:jc w:val="both"/>
        <w:rPr>
          <w:rFonts w:ascii="Arial" w:hAnsi="Arial" w:cs="Arial"/>
          <w:sz w:val="20"/>
          <w:szCs w:val="20"/>
        </w:rPr>
      </w:pPr>
      <w:r w:rsidRPr="00892543">
        <w:rPr>
          <w:rFonts w:ascii="Arial" w:hAnsi="Arial" w:cs="Arial"/>
          <w:sz w:val="20"/>
          <w:szCs w:val="20"/>
        </w:rPr>
        <w:t>El virus se transmite de persona a persona cuando tiene contacto cercano con un enfermo. Por ejemplo, al vivir bajo el mismo techo, compartir la misma sala en un hospital, viajar por varias horas en un mismo medio</w:t>
      </w:r>
      <w:r w:rsidRPr="00892543">
        <w:rPr>
          <w:rFonts w:ascii="Arial" w:hAnsi="Arial" w:cs="Arial"/>
          <w:sz w:val="20"/>
          <w:szCs w:val="20"/>
          <w:shd w:val="clear" w:color="auto" w:fill="EFF5FD"/>
        </w:rPr>
        <w:t xml:space="preserve"> </w:t>
      </w:r>
      <w:r w:rsidRPr="00892543">
        <w:rPr>
          <w:rFonts w:ascii="Arial" w:hAnsi="Arial" w:cs="Arial"/>
          <w:sz w:val="20"/>
          <w:szCs w:val="20"/>
        </w:rPr>
        <w:t>de transporte, o cuidar a un enfermo sin la debida medida de protección.</w:t>
      </w:r>
    </w:p>
    <w:p w:rsidR="00F51A06" w:rsidRPr="00607BFC" w:rsidRDefault="00F51A06" w:rsidP="00BF76A9">
      <w:pPr>
        <w:pStyle w:val="Prrafodelista"/>
        <w:numPr>
          <w:ilvl w:val="1"/>
          <w:numId w:val="10"/>
        </w:numPr>
        <w:spacing w:after="100" w:afterAutospacing="1" w:line="276" w:lineRule="auto"/>
        <w:outlineLvl w:val="2"/>
        <w:rPr>
          <w:rFonts w:ascii="Arial" w:eastAsia="Times New Roman" w:hAnsi="Arial" w:cs="Arial"/>
          <w:b/>
          <w:color w:val="0070C0"/>
          <w:sz w:val="20"/>
          <w:szCs w:val="20"/>
          <w:lang w:val="es-MX" w:eastAsia="es-MX"/>
        </w:rPr>
      </w:pPr>
      <w:r w:rsidRPr="00607BFC">
        <w:rPr>
          <w:rFonts w:ascii="Arial" w:eastAsia="Times New Roman" w:hAnsi="Arial" w:cs="Arial"/>
          <w:b/>
          <w:color w:val="0070C0"/>
          <w:sz w:val="20"/>
          <w:szCs w:val="20"/>
          <w:lang w:val="es-MX" w:eastAsia="es-MX"/>
        </w:rPr>
        <w:t>¿Cuáles son los signos y síntomas?</w:t>
      </w:r>
    </w:p>
    <w:p w:rsidR="002F7C86" w:rsidRPr="00892543" w:rsidRDefault="00F51A06" w:rsidP="00BF76A9">
      <w:pPr>
        <w:spacing w:after="300" w:line="276" w:lineRule="auto"/>
        <w:rPr>
          <w:rFonts w:ascii="Arial" w:eastAsia="Times New Roman" w:hAnsi="Arial" w:cs="Arial"/>
          <w:sz w:val="20"/>
          <w:szCs w:val="20"/>
          <w:lang w:val="es-MX" w:eastAsia="es-MX"/>
        </w:rPr>
      </w:pPr>
      <w:r w:rsidRPr="00F51A06">
        <w:rPr>
          <w:rFonts w:ascii="Arial" w:eastAsia="Times New Roman" w:hAnsi="Arial" w:cs="Arial"/>
          <w:sz w:val="20"/>
          <w:szCs w:val="20"/>
          <w:lang w:val="es-MX" w:eastAsia="es-MX"/>
        </w:rPr>
        <w:t>En la mayoría de los casos donde se han presentado los síntomas son:</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Fiebre sobre 37,8° grados</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Tos</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Dificultad para respirar (a diferencia de un resfriado)</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Dolor de cabeza</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Dolor de garganta</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En caso de tener dificultad para respirar, acude a un médico</w:t>
      </w:r>
    </w:p>
    <w:p w:rsidR="002F7C8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Si la enfermedad no se trata a tiempo, estos síntomas pueden agravarse</w:t>
      </w:r>
    </w:p>
    <w:p w:rsidR="00F51A06" w:rsidRPr="00892543" w:rsidRDefault="00F51A06" w:rsidP="00BF76A9">
      <w:pPr>
        <w:pStyle w:val="Prrafodelista"/>
        <w:numPr>
          <w:ilvl w:val="0"/>
          <w:numId w:val="12"/>
        </w:numPr>
        <w:spacing w:after="300" w:line="276" w:lineRule="auto"/>
        <w:rPr>
          <w:rFonts w:ascii="Arial" w:eastAsia="Times New Roman" w:hAnsi="Arial" w:cs="Arial"/>
          <w:sz w:val="20"/>
          <w:szCs w:val="20"/>
          <w:lang w:val="es-MX" w:eastAsia="es-MX"/>
        </w:rPr>
      </w:pPr>
      <w:r w:rsidRPr="00892543">
        <w:rPr>
          <w:rFonts w:ascii="Arial" w:eastAsia="Times New Roman" w:hAnsi="Arial" w:cs="Arial"/>
          <w:sz w:val="20"/>
          <w:szCs w:val="20"/>
          <w:lang w:val="es-MX" w:eastAsia="es-MX"/>
        </w:rPr>
        <w:t xml:space="preserve">Los síntomas se presentan leves y aumentan de forma </w:t>
      </w:r>
      <w:r w:rsidR="002F7C86" w:rsidRPr="00892543">
        <w:rPr>
          <w:rFonts w:ascii="Arial" w:eastAsia="Times New Roman" w:hAnsi="Arial" w:cs="Arial"/>
          <w:sz w:val="20"/>
          <w:szCs w:val="20"/>
          <w:lang w:val="es-MX" w:eastAsia="es-MX"/>
        </w:rPr>
        <w:t>gradual.</w:t>
      </w:r>
    </w:p>
    <w:p w:rsidR="00162F81" w:rsidRPr="00892543" w:rsidRDefault="00162F81" w:rsidP="00BF76A9">
      <w:pPr>
        <w:pStyle w:val="Prrafodelista"/>
        <w:spacing w:after="300" w:line="276" w:lineRule="auto"/>
        <w:rPr>
          <w:rFonts w:ascii="Arial" w:eastAsia="Times New Roman" w:hAnsi="Arial" w:cs="Arial"/>
          <w:sz w:val="20"/>
          <w:szCs w:val="20"/>
          <w:u w:val="single"/>
          <w:lang w:val="es-MX" w:eastAsia="es-MX"/>
        </w:rPr>
      </w:pPr>
    </w:p>
    <w:p w:rsidR="00162F81" w:rsidRPr="00607BFC" w:rsidRDefault="00162F81" w:rsidP="00BF76A9">
      <w:pPr>
        <w:pStyle w:val="Prrafodelista"/>
        <w:numPr>
          <w:ilvl w:val="0"/>
          <w:numId w:val="10"/>
        </w:numPr>
        <w:spacing w:after="100" w:afterAutospacing="1" w:line="276" w:lineRule="auto"/>
        <w:outlineLvl w:val="2"/>
        <w:rPr>
          <w:rFonts w:ascii="Arial" w:eastAsia="Times New Roman" w:hAnsi="Arial" w:cs="Arial"/>
          <w:b/>
          <w:color w:val="0070C0"/>
          <w:sz w:val="20"/>
          <w:szCs w:val="20"/>
          <w:u w:val="single"/>
          <w:lang w:val="es-MX" w:eastAsia="es-MX"/>
        </w:rPr>
      </w:pPr>
      <w:r w:rsidRPr="00607BFC">
        <w:rPr>
          <w:rFonts w:ascii="Arial" w:eastAsia="Times New Roman" w:hAnsi="Arial" w:cs="Arial"/>
          <w:b/>
          <w:color w:val="0070C0"/>
          <w:sz w:val="20"/>
          <w:szCs w:val="20"/>
          <w:u w:val="single"/>
          <w:lang w:val="es-MX" w:eastAsia="es-MX"/>
        </w:rPr>
        <w:t>¿Cómo se previene esta enfermedad?</w:t>
      </w:r>
    </w:p>
    <w:p w:rsidR="00162F81" w:rsidRPr="00162F81" w:rsidRDefault="00162F81" w:rsidP="00BF76A9">
      <w:pPr>
        <w:spacing w:after="300" w:line="276" w:lineRule="auto"/>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Por ser una enfermedad de tipo respiratoria, se transmite a través de gotitas provenientes de la tos y los estornudos. Las medidas de prevención son:</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Cubrirse con pañuelo desechable o con el antebrazo (nunca con la mano) la nariz y la boca al estornudar o toser.</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Lavarse las manos frecuentemente con jabón o un desinfectante a base de alcohol por más de 20 segundos.</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Mantener una distancia mínima de 1 metro entre usted y cualquier persona que tosa o estornude.</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tocarse los ojos, la nariz y la boca.</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No compartir bombilla, vaso o cubiertos con otras personas.</w:t>
      </w:r>
    </w:p>
    <w:p w:rsidR="00162F81" w:rsidRPr="00162F81" w:rsidRDefault="00162F81" w:rsidP="00BF76A9">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saludar con la mano o dar besos.</w:t>
      </w:r>
    </w:p>
    <w:p w:rsidR="00162F81" w:rsidRPr="0021753B" w:rsidRDefault="00162F81" w:rsidP="00BF76A9">
      <w:pPr>
        <w:numPr>
          <w:ilvl w:val="0"/>
          <w:numId w:val="13"/>
        </w:numPr>
        <w:spacing w:before="100" w:beforeAutospacing="1" w:after="3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lastRenderedPageBreak/>
        <w:t>Permanecer en casa si no se encuentra bien. Si tiene fiebre, tos y dificultad para respirar, busque atención médica</w:t>
      </w:r>
      <w:r w:rsidR="0021753B" w:rsidRPr="0021753B">
        <w:rPr>
          <w:rFonts w:ascii="Arial" w:eastAsia="Times New Roman" w:hAnsi="Arial" w:cs="Arial"/>
          <w:sz w:val="20"/>
          <w:szCs w:val="20"/>
          <w:lang w:val="es-MX" w:eastAsia="es-MX"/>
        </w:rPr>
        <w:t>.</w:t>
      </w:r>
    </w:p>
    <w:p w:rsidR="00162F81" w:rsidRPr="00607BFC" w:rsidRDefault="00162F81" w:rsidP="00BF76A9">
      <w:pPr>
        <w:pStyle w:val="Prrafodelista"/>
        <w:numPr>
          <w:ilvl w:val="1"/>
          <w:numId w:val="10"/>
        </w:numPr>
        <w:spacing w:line="276" w:lineRule="auto"/>
        <w:jc w:val="both"/>
        <w:rPr>
          <w:rFonts w:ascii="Arial" w:hAnsi="Arial" w:cs="Arial"/>
          <w:b/>
          <w:color w:val="0070C0"/>
          <w:sz w:val="20"/>
          <w:u w:val="single"/>
        </w:rPr>
      </w:pPr>
      <w:r w:rsidRPr="00607BFC">
        <w:rPr>
          <w:rFonts w:ascii="Arial" w:hAnsi="Arial" w:cs="Arial"/>
          <w:b/>
          <w:color w:val="0070C0"/>
          <w:sz w:val="20"/>
          <w:u w:val="single"/>
        </w:rPr>
        <w:t xml:space="preserve"> Uso de mascarilla</w:t>
      </w:r>
    </w:p>
    <w:p w:rsidR="00173F71" w:rsidRDefault="00162F81" w:rsidP="00BF76A9">
      <w:pPr>
        <w:spacing w:line="276" w:lineRule="auto"/>
        <w:jc w:val="both"/>
        <w:rPr>
          <w:rFonts w:ascii="Arial" w:hAnsi="Arial" w:cs="Arial"/>
          <w:sz w:val="20"/>
          <w:szCs w:val="20"/>
        </w:rPr>
      </w:pPr>
      <w:r w:rsidRPr="00892543">
        <w:rPr>
          <w:rFonts w:ascii="Arial" w:hAnsi="Arial" w:cs="Arial"/>
          <w:sz w:val="20"/>
          <w:szCs w:val="20"/>
        </w:rPr>
        <w:t>La mascarilla es esencial si una persona tiene síntomas respiratorios como tos o fiebre. En los hospitales se recomienda que la usen quienes estén a cargo del cuidado de los enfermos, para reducir la posibilidad de transmitir el virus al personal de salud o a otros pacientes. Además, su uso es obligatorio en el transporte público y privado del país, ascensores o funiculares con más de una persona al interior y lugares donde hayan 10 o más personas aglomeradas (por ejemplo, centros de salud,</w:t>
      </w:r>
      <w:r w:rsidR="005D593C" w:rsidRPr="00892543">
        <w:rPr>
          <w:rFonts w:ascii="Arial" w:hAnsi="Arial" w:cs="Arial"/>
          <w:sz w:val="20"/>
          <w:szCs w:val="20"/>
        </w:rPr>
        <w:t xml:space="preserve"> supermercados, farmacias, </w:t>
      </w:r>
      <w:proofErr w:type="spellStart"/>
      <w:r w:rsidR="005D593C" w:rsidRPr="00892543">
        <w:rPr>
          <w:rFonts w:ascii="Arial" w:hAnsi="Arial" w:cs="Arial"/>
          <w:sz w:val="20"/>
          <w:szCs w:val="20"/>
        </w:rPr>
        <w:t>etc</w:t>
      </w:r>
      <w:proofErr w:type="spellEnd"/>
      <w:r w:rsidR="00BF238A">
        <w:rPr>
          <w:rFonts w:ascii="Arial" w:hAnsi="Arial" w:cs="Arial"/>
          <w:sz w:val="20"/>
          <w:szCs w:val="20"/>
        </w:rPr>
        <w:t>)</w:t>
      </w:r>
      <w:r w:rsidR="00173F71">
        <w:rPr>
          <w:rFonts w:ascii="Arial" w:hAnsi="Arial" w:cs="Arial"/>
          <w:sz w:val="20"/>
          <w:szCs w:val="20"/>
        </w:rPr>
        <w:t>, todas las personas que se reúnan en espacios cerrados.</w:t>
      </w:r>
    </w:p>
    <w:p w:rsidR="005D593C" w:rsidRPr="00892543" w:rsidRDefault="00173F71" w:rsidP="00BF76A9">
      <w:pPr>
        <w:spacing w:line="276" w:lineRule="auto"/>
        <w:jc w:val="both"/>
        <w:rPr>
          <w:rFonts w:ascii="Arial" w:hAnsi="Arial" w:cs="Arial"/>
          <w:sz w:val="20"/>
          <w:szCs w:val="20"/>
        </w:rPr>
      </w:pPr>
      <w:r>
        <w:rPr>
          <w:rFonts w:ascii="Arial" w:hAnsi="Arial" w:cs="Arial"/>
          <w:sz w:val="20"/>
          <w:szCs w:val="20"/>
        </w:rPr>
        <w:t xml:space="preserve">Se exceptúan de utilizar mascarillas las personas que estén comiendo en un lugar habilitado para para ello. </w:t>
      </w:r>
    </w:p>
    <w:p w:rsidR="005D593C" w:rsidRPr="00892543" w:rsidRDefault="005D593C" w:rsidP="00BF76A9">
      <w:pPr>
        <w:spacing w:line="276" w:lineRule="auto"/>
        <w:jc w:val="both"/>
        <w:rPr>
          <w:rFonts w:ascii="Arial" w:hAnsi="Arial" w:cs="Arial"/>
          <w:sz w:val="20"/>
          <w:szCs w:val="20"/>
        </w:rPr>
      </w:pPr>
      <w:r w:rsidRPr="00892543">
        <w:rPr>
          <w:rFonts w:ascii="Arial" w:hAnsi="Arial" w:cs="Arial"/>
          <w:sz w:val="20"/>
          <w:szCs w:val="20"/>
        </w:rPr>
        <w:t>La mascarilla quirúrgica o clínica tiene la finalidad de evitar la diseminación de agentes infecciones presentes en la boca, nariz o garganta de la</w:t>
      </w:r>
      <w:r w:rsidR="00344D38" w:rsidRPr="00892543">
        <w:rPr>
          <w:rFonts w:ascii="Arial" w:hAnsi="Arial" w:cs="Arial"/>
          <w:sz w:val="20"/>
          <w:szCs w:val="20"/>
        </w:rPr>
        <w:t>s</w:t>
      </w:r>
      <w:r w:rsidRPr="00892543">
        <w:rPr>
          <w:rFonts w:ascii="Arial" w:hAnsi="Arial" w:cs="Arial"/>
          <w:sz w:val="20"/>
          <w:szCs w:val="20"/>
        </w:rPr>
        <w:t xml:space="preserve"> persona</w:t>
      </w:r>
      <w:r w:rsidR="00344D38" w:rsidRPr="00892543">
        <w:rPr>
          <w:rFonts w:ascii="Arial" w:hAnsi="Arial" w:cs="Arial"/>
          <w:sz w:val="20"/>
          <w:szCs w:val="20"/>
        </w:rPr>
        <w:t>s</w:t>
      </w:r>
      <w:r w:rsidRPr="00892543">
        <w:rPr>
          <w:rFonts w:ascii="Arial" w:hAnsi="Arial" w:cs="Arial"/>
          <w:sz w:val="20"/>
          <w:szCs w:val="20"/>
        </w:rPr>
        <w:t>.</w:t>
      </w:r>
    </w:p>
    <w:p w:rsidR="000E6B65" w:rsidRPr="00892543" w:rsidRDefault="000E6B65" w:rsidP="00BF76A9">
      <w:pPr>
        <w:spacing w:line="276" w:lineRule="auto"/>
        <w:jc w:val="both"/>
        <w:rPr>
          <w:rFonts w:ascii="Arial" w:hAnsi="Arial" w:cs="Arial"/>
          <w:b/>
          <w:sz w:val="20"/>
          <w:szCs w:val="20"/>
        </w:rPr>
      </w:pPr>
      <w:r w:rsidRPr="00892543">
        <w:rPr>
          <w:rFonts w:ascii="Arial" w:hAnsi="Arial" w:cs="Arial"/>
          <w:b/>
          <w:sz w:val="20"/>
          <w:szCs w:val="20"/>
        </w:rPr>
        <w:t xml:space="preserve">2.1. ¿Cuál es la duración de las mascarillas? </w:t>
      </w:r>
    </w:p>
    <w:p w:rsidR="000E6B65" w:rsidRDefault="000E6B65" w:rsidP="00BF76A9">
      <w:pPr>
        <w:spacing w:line="276" w:lineRule="auto"/>
        <w:jc w:val="both"/>
        <w:rPr>
          <w:rFonts w:ascii="Arial" w:hAnsi="Arial" w:cs="Arial"/>
          <w:sz w:val="20"/>
          <w:szCs w:val="20"/>
        </w:rPr>
      </w:pPr>
      <w:r w:rsidRPr="000E6B65">
        <w:rPr>
          <w:rFonts w:ascii="Arial" w:hAnsi="Arial" w:cs="Arial"/>
          <w:sz w:val="20"/>
          <w:szCs w:val="20"/>
        </w:rPr>
        <w:t xml:space="preserve">- Mascarilla quirúrgica: hasta que se humedezca o por un máximo de uso de 4 horas (capa hipoalergénica blanca) a 6 horas (capa hipoalergénica azul), sólo en caso de mascarillas certificadas. </w:t>
      </w:r>
    </w:p>
    <w:p w:rsidR="003B319F" w:rsidRDefault="00762DCC" w:rsidP="00BF76A9">
      <w:pPr>
        <w:spacing w:line="276" w:lineRule="auto"/>
        <w:jc w:val="both"/>
        <w:rPr>
          <w:noProof/>
          <w:lang w:eastAsia="es-CL"/>
        </w:rPr>
      </w:pPr>
      <w:r w:rsidRPr="00CC5226">
        <w:rPr>
          <w:rFonts w:ascii="Arial" w:hAnsi="Arial" w:cs="Arial"/>
          <w:sz w:val="20"/>
          <w:szCs w:val="20"/>
          <w:u w:val="single"/>
        </w:rPr>
        <w:t>Mascarilla tipo:</w:t>
      </w:r>
      <w:r w:rsidR="003B319F" w:rsidRPr="003B319F">
        <w:rPr>
          <w:noProof/>
          <w:lang w:eastAsia="es-CL"/>
        </w:rPr>
        <w:t xml:space="preserve"> </w:t>
      </w:r>
    </w:p>
    <w:p w:rsidR="00762DCC" w:rsidRPr="00CC5226" w:rsidRDefault="003B319F" w:rsidP="00BF76A9">
      <w:pPr>
        <w:spacing w:line="276" w:lineRule="auto"/>
        <w:jc w:val="both"/>
        <w:rPr>
          <w:rFonts w:ascii="Arial" w:hAnsi="Arial" w:cs="Arial"/>
          <w:sz w:val="20"/>
          <w:szCs w:val="20"/>
          <w:u w:val="single"/>
        </w:rPr>
      </w:pPr>
      <w:r>
        <w:rPr>
          <w:noProof/>
          <w:lang w:eastAsia="es-CL"/>
        </w:rPr>
        <w:drawing>
          <wp:inline distT="0" distB="0" distL="0" distR="0" wp14:anchorId="4D65F8DB" wp14:editId="4D91DCF6">
            <wp:extent cx="5612130" cy="3651885"/>
            <wp:effectExtent l="57150" t="57150" r="121920" b="1200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65188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2DCC" w:rsidRDefault="00762DCC" w:rsidP="00BF76A9">
      <w:pPr>
        <w:spacing w:line="276" w:lineRule="auto"/>
        <w:jc w:val="center"/>
        <w:rPr>
          <w:rFonts w:ascii="Arial" w:hAnsi="Arial" w:cs="Arial"/>
          <w:sz w:val="20"/>
          <w:szCs w:val="20"/>
        </w:rPr>
      </w:pPr>
    </w:p>
    <w:p w:rsidR="00F330AA" w:rsidRPr="00F330AA" w:rsidRDefault="00F330AA" w:rsidP="00BF76A9">
      <w:pPr>
        <w:spacing w:before="100" w:beforeAutospacing="1" w:after="100" w:afterAutospacing="1" w:line="276" w:lineRule="auto"/>
        <w:jc w:val="both"/>
        <w:outlineLvl w:val="1"/>
        <w:rPr>
          <w:rFonts w:ascii="Arial" w:eastAsia="Times New Roman" w:hAnsi="Arial" w:cs="Arial"/>
          <w:b/>
          <w:bCs/>
          <w:color w:val="0070C0"/>
          <w:sz w:val="20"/>
          <w:szCs w:val="20"/>
          <w:lang w:val="es-MX" w:eastAsia="es-MX"/>
        </w:rPr>
      </w:pPr>
      <w:r w:rsidRPr="00607BFC">
        <w:rPr>
          <w:rFonts w:ascii="Arial" w:eastAsia="Times New Roman" w:hAnsi="Arial" w:cs="Arial"/>
          <w:b/>
          <w:bCs/>
          <w:color w:val="0070C0"/>
          <w:sz w:val="20"/>
          <w:szCs w:val="20"/>
          <w:lang w:val="es-MX" w:eastAsia="es-MX"/>
        </w:rPr>
        <w:t xml:space="preserve">2.1. </w:t>
      </w:r>
      <w:r w:rsidRPr="00F330AA">
        <w:rPr>
          <w:rFonts w:ascii="Arial" w:eastAsia="Times New Roman" w:hAnsi="Arial" w:cs="Arial"/>
          <w:b/>
          <w:bCs/>
          <w:color w:val="0070C0"/>
          <w:sz w:val="20"/>
          <w:szCs w:val="20"/>
          <w:lang w:val="es-MX" w:eastAsia="es-MX"/>
        </w:rPr>
        <w:t>Cómo ponerse, usar, quitarse y desechar una mascarilla</w:t>
      </w:r>
    </w:p>
    <w:p w:rsidR="00F330AA" w:rsidRPr="00F330AA" w:rsidRDefault="00F330AA" w:rsidP="00BF76A9">
      <w:pPr>
        <w:numPr>
          <w:ilvl w:val="0"/>
          <w:numId w:val="14"/>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sidRPr="00F330AA">
        <w:rPr>
          <w:rFonts w:ascii="Arial" w:eastAsia="Times New Roman" w:hAnsi="Arial" w:cs="Arial"/>
          <w:color w:val="000000" w:themeColor="text1"/>
          <w:sz w:val="20"/>
          <w:szCs w:val="20"/>
          <w:lang w:val="es-MX" w:eastAsia="es-MX"/>
        </w:rPr>
        <w:t>Antes de ponerse una mascarilla, lávese las manos con un desinfectante a base de alcohol o con agua y jabón.</w:t>
      </w:r>
    </w:p>
    <w:p w:rsidR="000510A1" w:rsidRPr="00F330AA" w:rsidRDefault="00F330AA" w:rsidP="00BF76A9">
      <w:pPr>
        <w:numPr>
          <w:ilvl w:val="0"/>
          <w:numId w:val="14"/>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sidRPr="00F330AA">
        <w:rPr>
          <w:rFonts w:ascii="Arial" w:eastAsia="Times New Roman" w:hAnsi="Arial" w:cs="Arial"/>
          <w:color w:val="000000" w:themeColor="text1"/>
          <w:sz w:val="20"/>
          <w:szCs w:val="20"/>
          <w:lang w:val="es-MX" w:eastAsia="es-MX"/>
        </w:rPr>
        <w:t>Cúbrase la boca y la nariz con la mascarilla y asegúrese de que no haya espacios entre su cara y la máscara.</w:t>
      </w:r>
      <w:r w:rsidR="000510A1" w:rsidRPr="000510A1">
        <w:rPr>
          <w:rFonts w:ascii="Arial" w:eastAsia="Times New Roman" w:hAnsi="Arial" w:cs="Arial"/>
          <w:color w:val="000000" w:themeColor="text1"/>
          <w:sz w:val="20"/>
          <w:szCs w:val="20"/>
          <w:lang w:val="es-MX" w:eastAsia="es-MX"/>
        </w:rPr>
        <w:t xml:space="preserve"> </w:t>
      </w:r>
      <w:r w:rsidR="000510A1" w:rsidRPr="000510A1">
        <w:rPr>
          <w:rFonts w:ascii="Arial" w:hAnsi="Arial" w:cs="Arial"/>
          <w:sz w:val="20"/>
          <w:szCs w:val="20"/>
        </w:rPr>
        <w:t>Ajustando los lazos o e</w:t>
      </w:r>
      <w:r w:rsidR="000510A1">
        <w:rPr>
          <w:rFonts w:ascii="Arial" w:hAnsi="Arial" w:cs="Arial"/>
          <w:sz w:val="20"/>
          <w:szCs w:val="20"/>
        </w:rPr>
        <w:t xml:space="preserve">lástico en la región occipital y </w:t>
      </w:r>
      <w:r w:rsidR="000510A1" w:rsidRPr="000510A1">
        <w:rPr>
          <w:rFonts w:ascii="Arial" w:hAnsi="Arial" w:cs="Arial"/>
          <w:sz w:val="20"/>
          <w:szCs w:val="20"/>
        </w:rPr>
        <w:t>al puente nasal.</w:t>
      </w:r>
    </w:p>
    <w:p w:rsidR="00F330AA" w:rsidRPr="00F330AA" w:rsidRDefault="00F330AA" w:rsidP="00BF76A9">
      <w:pPr>
        <w:numPr>
          <w:ilvl w:val="0"/>
          <w:numId w:val="14"/>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sidRPr="00F330AA">
        <w:rPr>
          <w:rFonts w:ascii="Arial" w:eastAsia="Times New Roman" w:hAnsi="Arial" w:cs="Arial"/>
          <w:color w:val="000000" w:themeColor="text1"/>
          <w:sz w:val="20"/>
          <w:szCs w:val="20"/>
          <w:lang w:val="es-MX" w:eastAsia="es-MX"/>
        </w:rPr>
        <w:t>Evite tocar la mascarilla mientr</w:t>
      </w:r>
      <w:r w:rsidR="009C2216">
        <w:rPr>
          <w:rFonts w:ascii="Arial" w:eastAsia="Times New Roman" w:hAnsi="Arial" w:cs="Arial"/>
          <w:color w:val="000000" w:themeColor="text1"/>
          <w:sz w:val="20"/>
          <w:szCs w:val="20"/>
          <w:lang w:val="es-MX" w:eastAsia="es-MX"/>
        </w:rPr>
        <w:t>as la usa; si lo hace, higienice</w:t>
      </w:r>
      <w:r w:rsidR="006B0FA8">
        <w:rPr>
          <w:rFonts w:ascii="Arial" w:eastAsia="Times New Roman" w:hAnsi="Arial" w:cs="Arial"/>
          <w:color w:val="000000" w:themeColor="text1"/>
          <w:sz w:val="20"/>
          <w:szCs w:val="20"/>
          <w:lang w:val="es-MX" w:eastAsia="es-MX"/>
        </w:rPr>
        <w:t xml:space="preserve"> sus</w:t>
      </w:r>
      <w:r w:rsidRPr="00F330AA">
        <w:rPr>
          <w:rFonts w:ascii="Arial" w:eastAsia="Times New Roman" w:hAnsi="Arial" w:cs="Arial"/>
          <w:color w:val="000000" w:themeColor="text1"/>
          <w:sz w:val="20"/>
          <w:szCs w:val="20"/>
          <w:lang w:val="es-MX" w:eastAsia="es-MX"/>
        </w:rPr>
        <w:t xml:space="preserve"> manos con un desinfectante a base de alcohol o </w:t>
      </w:r>
      <w:r w:rsidR="006B0FA8">
        <w:rPr>
          <w:rFonts w:ascii="Arial" w:eastAsia="Times New Roman" w:hAnsi="Arial" w:cs="Arial"/>
          <w:color w:val="000000" w:themeColor="text1"/>
          <w:sz w:val="20"/>
          <w:szCs w:val="20"/>
          <w:lang w:val="es-MX" w:eastAsia="es-MX"/>
        </w:rPr>
        <w:t xml:space="preserve">realice lavado de manos con </w:t>
      </w:r>
      <w:r w:rsidRPr="00F330AA">
        <w:rPr>
          <w:rFonts w:ascii="Arial" w:eastAsia="Times New Roman" w:hAnsi="Arial" w:cs="Arial"/>
          <w:color w:val="000000" w:themeColor="text1"/>
          <w:sz w:val="20"/>
          <w:szCs w:val="20"/>
          <w:lang w:val="es-MX" w:eastAsia="es-MX"/>
        </w:rPr>
        <w:t>agua y jabón.</w:t>
      </w:r>
    </w:p>
    <w:p w:rsidR="00F330AA" w:rsidRPr="00F330AA" w:rsidRDefault="00F330AA" w:rsidP="00BF76A9">
      <w:pPr>
        <w:numPr>
          <w:ilvl w:val="0"/>
          <w:numId w:val="14"/>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sidRPr="00F330AA">
        <w:rPr>
          <w:rFonts w:ascii="Arial" w:eastAsia="Times New Roman" w:hAnsi="Arial" w:cs="Arial"/>
          <w:color w:val="000000" w:themeColor="text1"/>
          <w:sz w:val="20"/>
          <w:szCs w:val="20"/>
          <w:lang w:val="es-MX" w:eastAsia="es-MX"/>
        </w:rPr>
        <w:t>Cámbiese de mascarilla tan pronto como esté húmeda y no reutilice las mascarillas de un solo uso. </w:t>
      </w:r>
    </w:p>
    <w:p w:rsidR="00F330AA" w:rsidRDefault="00F330AA" w:rsidP="00BF76A9">
      <w:pPr>
        <w:numPr>
          <w:ilvl w:val="0"/>
          <w:numId w:val="14"/>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sidRPr="00F330AA">
        <w:rPr>
          <w:rFonts w:ascii="Arial" w:eastAsia="Times New Roman" w:hAnsi="Arial" w:cs="Arial"/>
          <w:color w:val="000000" w:themeColor="text1"/>
          <w:sz w:val="20"/>
          <w:szCs w:val="20"/>
          <w:lang w:val="es-MX" w:eastAsia="es-MX"/>
        </w:rPr>
        <w:t>Para quitarse la mascarilla: quítesela por detrás (no toque la parte delantera de la mascarilla); deséchela inmediatamente en un recipiente cerrado; y lávese las manos con un desinfectante a base de alcohol o con agu</w:t>
      </w:r>
      <w:bookmarkStart w:id="0" w:name="_GoBack"/>
      <w:bookmarkEnd w:id="0"/>
      <w:r w:rsidRPr="00F330AA">
        <w:rPr>
          <w:rFonts w:ascii="Arial" w:eastAsia="Times New Roman" w:hAnsi="Arial" w:cs="Arial"/>
          <w:color w:val="000000" w:themeColor="text1"/>
          <w:sz w:val="20"/>
          <w:szCs w:val="20"/>
          <w:lang w:val="es-MX" w:eastAsia="es-MX"/>
        </w:rPr>
        <w:t>a y jabón.</w:t>
      </w:r>
    </w:p>
    <w:p w:rsidR="00A25675" w:rsidRPr="00607BFC" w:rsidRDefault="00A25675" w:rsidP="00BF76A9">
      <w:pPr>
        <w:pStyle w:val="Prrafodelista"/>
        <w:numPr>
          <w:ilvl w:val="1"/>
          <w:numId w:val="10"/>
        </w:numPr>
        <w:spacing w:before="100" w:beforeAutospacing="1" w:after="100" w:afterAutospacing="1" w:line="276" w:lineRule="auto"/>
        <w:jc w:val="both"/>
        <w:rPr>
          <w:rFonts w:ascii="Arial" w:eastAsia="Times New Roman" w:hAnsi="Arial" w:cs="Arial"/>
          <w:b/>
          <w:color w:val="0070C0"/>
          <w:sz w:val="20"/>
          <w:szCs w:val="20"/>
          <w:lang w:val="es-MX" w:eastAsia="es-MX"/>
        </w:rPr>
      </w:pPr>
      <w:r w:rsidRPr="00607BFC">
        <w:rPr>
          <w:rFonts w:ascii="Arial" w:eastAsia="Times New Roman" w:hAnsi="Arial" w:cs="Arial"/>
          <w:b/>
          <w:color w:val="0070C0"/>
          <w:sz w:val="20"/>
          <w:szCs w:val="20"/>
          <w:lang w:val="es-MX" w:eastAsia="es-MX"/>
        </w:rPr>
        <w:t>Secuencia</w:t>
      </w:r>
      <w:r w:rsidR="00A504A3" w:rsidRPr="00607BFC">
        <w:rPr>
          <w:rFonts w:ascii="Arial" w:eastAsia="Times New Roman" w:hAnsi="Arial" w:cs="Arial"/>
          <w:b/>
          <w:color w:val="0070C0"/>
          <w:sz w:val="20"/>
          <w:szCs w:val="20"/>
          <w:lang w:val="es-MX" w:eastAsia="es-MX"/>
        </w:rPr>
        <w:t xml:space="preserve"> de postura</w:t>
      </w:r>
      <w:r w:rsidRPr="00607BFC">
        <w:rPr>
          <w:rFonts w:ascii="Arial" w:eastAsia="Times New Roman" w:hAnsi="Arial" w:cs="Arial"/>
          <w:b/>
          <w:color w:val="0070C0"/>
          <w:sz w:val="20"/>
          <w:szCs w:val="20"/>
          <w:lang w:val="es-MX" w:eastAsia="es-MX"/>
        </w:rPr>
        <w:t>:</w:t>
      </w:r>
    </w:p>
    <w:p w:rsidR="0021280D" w:rsidRDefault="00E867C4" w:rsidP="00E867C4">
      <w:pPr>
        <w:spacing w:before="100" w:beforeAutospacing="1" w:after="100" w:afterAutospacing="1" w:line="276" w:lineRule="auto"/>
        <w:jc w:val="center"/>
        <w:rPr>
          <w:rFonts w:ascii="Arial" w:eastAsia="Times New Roman" w:hAnsi="Arial" w:cs="Arial"/>
          <w:color w:val="000000" w:themeColor="text1"/>
          <w:sz w:val="20"/>
          <w:szCs w:val="20"/>
          <w:lang w:val="es-MX" w:eastAsia="es-MX"/>
        </w:rPr>
      </w:pPr>
      <w:r>
        <w:rPr>
          <w:noProof/>
          <w:lang w:eastAsia="es-CL"/>
        </w:rPr>
        <w:drawing>
          <wp:inline distT="0" distB="0" distL="0" distR="0" wp14:anchorId="38983A76" wp14:editId="37263BBC">
            <wp:extent cx="5612130" cy="19691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69135"/>
                    </a:xfrm>
                    <a:prstGeom prst="rect">
                      <a:avLst/>
                    </a:prstGeom>
                  </pic:spPr>
                </pic:pic>
              </a:graphicData>
            </a:graphic>
          </wp:inline>
        </w:drawing>
      </w:r>
    </w:p>
    <w:p w:rsidR="0021280D" w:rsidRDefault="0021280D" w:rsidP="00BF76A9">
      <w:pPr>
        <w:spacing w:before="100" w:beforeAutospacing="1" w:after="100" w:afterAutospacing="1" w:line="276" w:lineRule="auto"/>
        <w:jc w:val="both"/>
        <w:rPr>
          <w:rFonts w:ascii="Arial" w:eastAsia="Times New Roman" w:hAnsi="Arial" w:cs="Arial"/>
          <w:color w:val="000000" w:themeColor="text1"/>
          <w:sz w:val="20"/>
          <w:szCs w:val="20"/>
          <w:lang w:val="es-MX" w:eastAsia="es-MX"/>
        </w:rPr>
      </w:pPr>
    </w:p>
    <w:p w:rsidR="0021280D" w:rsidRPr="00607BFC" w:rsidRDefault="007F78D4" w:rsidP="00BF76A9">
      <w:pPr>
        <w:pStyle w:val="Prrafodelista"/>
        <w:numPr>
          <w:ilvl w:val="0"/>
          <w:numId w:val="10"/>
        </w:numPr>
        <w:spacing w:before="100" w:beforeAutospacing="1" w:after="100" w:afterAutospacing="1" w:line="276" w:lineRule="auto"/>
        <w:jc w:val="both"/>
        <w:rPr>
          <w:rFonts w:ascii="Arial" w:eastAsia="Times New Roman" w:hAnsi="Arial" w:cs="Arial"/>
          <w:b/>
          <w:sz w:val="20"/>
          <w:szCs w:val="20"/>
          <w:lang w:val="es-MX" w:eastAsia="es-MX"/>
        </w:rPr>
      </w:pPr>
      <w:r w:rsidRPr="00607BFC">
        <w:rPr>
          <w:rFonts w:ascii="Arial" w:eastAsia="Times New Roman" w:hAnsi="Arial" w:cs="Arial"/>
          <w:b/>
          <w:sz w:val="20"/>
          <w:szCs w:val="20"/>
          <w:lang w:val="es-MX" w:eastAsia="es-MX"/>
        </w:rPr>
        <w:t>Referencias:</w:t>
      </w:r>
    </w:p>
    <w:p w:rsidR="002760A8" w:rsidRDefault="002760A8" w:rsidP="002760A8">
      <w:pPr>
        <w:pStyle w:val="Prrafodelista"/>
        <w:numPr>
          <w:ilvl w:val="1"/>
          <w:numId w:val="15"/>
        </w:numPr>
        <w:spacing w:before="100" w:beforeAutospacing="1" w:after="100" w:afterAutospacing="1" w:line="276" w:lineRule="auto"/>
        <w:jc w:val="both"/>
        <w:rPr>
          <w:rStyle w:val="Hipervnculo"/>
          <w:rFonts w:ascii="Arial" w:eastAsia="Times New Roman" w:hAnsi="Arial" w:cs="Arial"/>
          <w:color w:val="000000" w:themeColor="text1"/>
          <w:sz w:val="20"/>
          <w:szCs w:val="20"/>
          <w:u w:val="none"/>
          <w:lang w:val="es-MX" w:eastAsia="es-MX"/>
        </w:rPr>
      </w:pPr>
      <w:hyperlink r:id="rId9" w:history="1">
        <w:r w:rsidRPr="001F4116">
          <w:rPr>
            <w:rStyle w:val="Hipervnculo"/>
            <w:rFonts w:ascii="Arial" w:eastAsia="Times New Roman" w:hAnsi="Arial" w:cs="Arial"/>
            <w:sz w:val="20"/>
            <w:szCs w:val="20"/>
            <w:lang w:val="es-MX" w:eastAsia="es-MX"/>
          </w:rPr>
          <w:t>https://www.minsal.cl/wp-content/uploads/2020/07/DiarioOficial080720.pdf</w:t>
        </w:r>
      </w:hyperlink>
    </w:p>
    <w:p w:rsidR="007F78D4" w:rsidRPr="007F78D4" w:rsidRDefault="00B3583A" w:rsidP="00BF76A9">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10" w:history="1">
        <w:r w:rsidR="007F78D4">
          <w:rPr>
            <w:rStyle w:val="Hipervnculo"/>
          </w:rPr>
          <w:t>https://www.gob.cl/coronavirus/</w:t>
        </w:r>
      </w:hyperlink>
    </w:p>
    <w:p w:rsidR="007F78D4" w:rsidRPr="007F78D4" w:rsidRDefault="00B3583A" w:rsidP="00BF76A9">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11" w:history="1">
        <w:r w:rsidR="007F78D4">
          <w:rPr>
            <w:rStyle w:val="Hipervnculo"/>
          </w:rPr>
          <w:t>http://www.enfermeraspabellonyesterilizacion.cl/trabajos/MascarillaQuirurgicas.pdf</w:t>
        </w:r>
      </w:hyperlink>
    </w:p>
    <w:p w:rsidR="00F330AA" w:rsidRPr="00892543" w:rsidRDefault="00B3583A" w:rsidP="00BF76A9">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12" w:history="1">
        <w:r w:rsidR="007F78D4">
          <w:rPr>
            <w:rStyle w:val="Hipervnculo"/>
          </w:rPr>
          <w:t>https://www.who.int/es/emergencies/diseases/novel-coronavirus-2019/advice-for-public/when-and-how-to-use-masks</w:t>
        </w:r>
      </w:hyperlink>
    </w:p>
    <w:p w:rsidR="00892543" w:rsidRPr="007D7C59" w:rsidRDefault="00B3583A" w:rsidP="00BF76A9">
      <w:pPr>
        <w:pStyle w:val="Prrafodelista"/>
        <w:numPr>
          <w:ilvl w:val="1"/>
          <w:numId w:val="15"/>
        </w:numPr>
        <w:spacing w:before="100" w:beforeAutospacing="1" w:after="100" w:afterAutospacing="1" w:line="276" w:lineRule="auto"/>
        <w:jc w:val="both"/>
        <w:rPr>
          <w:rStyle w:val="Hipervnculo"/>
          <w:rFonts w:ascii="Arial" w:eastAsia="Times New Roman" w:hAnsi="Arial" w:cs="Arial"/>
          <w:color w:val="000000" w:themeColor="text1"/>
          <w:sz w:val="20"/>
          <w:szCs w:val="20"/>
          <w:u w:val="none"/>
          <w:lang w:val="es-MX" w:eastAsia="es-MX"/>
        </w:rPr>
      </w:pPr>
      <w:hyperlink r:id="rId13" w:history="1">
        <w:r w:rsidR="00892543">
          <w:rPr>
            <w:rStyle w:val="Hipervnculo"/>
          </w:rPr>
          <w:t>http://www.colegiomedico.cl/wp-content/uploads/2020/03/recomendaciones-EPP-2.pdf</w:t>
        </w:r>
      </w:hyperlink>
    </w:p>
    <w:p w:rsidR="007D7C59" w:rsidRPr="00FB0F33" w:rsidRDefault="00B3583A" w:rsidP="00BF76A9">
      <w:pPr>
        <w:pStyle w:val="Prrafodelista"/>
        <w:numPr>
          <w:ilvl w:val="1"/>
          <w:numId w:val="15"/>
        </w:numPr>
        <w:spacing w:before="100" w:beforeAutospacing="1" w:after="100" w:afterAutospacing="1" w:line="276" w:lineRule="auto"/>
        <w:jc w:val="both"/>
        <w:rPr>
          <w:rStyle w:val="Hipervnculo"/>
          <w:rFonts w:ascii="Arial" w:eastAsia="Times New Roman" w:hAnsi="Arial" w:cs="Arial"/>
          <w:color w:val="000000" w:themeColor="text1"/>
          <w:sz w:val="20"/>
          <w:szCs w:val="20"/>
          <w:u w:val="none"/>
          <w:lang w:val="es-MX" w:eastAsia="es-MX"/>
        </w:rPr>
      </w:pPr>
      <w:hyperlink r:id="rId14" w:history="1">
        <w:r w:rsidR="007D7C59" w:rsidRPr="007D7C59">
          <w:rPr>
            <w:color w:val="0000FF"/>
            <w:u w:val="single"/>
          </w:rPr>
          <w:t>https://www.hcmarbella.com/es/como-cuando-y-por-que-se-debe-usar-mascarilla/</w:t>
        </w:r>
      </w:hyperlink>
    </w:p>
    <w:sectPr w:rsidR="007D7C59" w:rsidRPr="00FB0F33">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3A" w:rsidRDefault="00B3583A" w:rsidP="003C79D2">
      <w:pPr>
        <w:spacing w:after="0" w:line="240" w:lineRule="auto"/>
      </w:pPr>
      <w:r>
        <w:separator/>
      </w:r>
    </w:p>
  </w:endnote>
  <w:endnote w:type="continuationSeparator" w:id="0">
    <w:p w:rsidR="00B3583A" w:rsidRDefault="00B3583A" w:rsidP="003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D2" w:rsidRPr="003C79D2" w:rsidRDefault="003C79D2" w:rsidP="00D66B80">
    <w:pPr>
      <w:pStyle w:val="Piedepgina"/>
      <w:rPr>
        <w:rFonts w:ascii="Arial" w:hAnsi="Arial" w:cs="Arial"/>
        <w:sz w:val="18"/>
        <w:szCs w:val="18"/>
      </w:rPr>
    </w:pPr>
    <w:r w:rsidRPr="003C79D2">
      <w:rPr>
        <w:rFonts w:ascii="Arial" w:hAnsi="Arial" w:cs="Arial"/>
        <w:sz w:val="18"/>
        <w:szCs w:val="18"/>
        <w:lang w:val="es-ES"/>
      </w:rPr>
      <w:t xml:space="preserve">Instructivo- </w:t>
    </w:r>
    <w:r w:rsidR="00D66B80">
      <w:rPr>
        <w:rFonts w:ascii="Arial" w:hAnsi="Arial" w:cs="Arial"/>
        <w:sz w:val="18"/>
        <w:szCs w:val="18"/>
        <w:lang w:val="es-ES"/>
      </w:rPr>
      <w:t>Uso Mascarilla clínica</w:t>
    </w:r>
    <w:r w:rsidR="00554B96">
      <w:rPr>
        <w:rFonts w:ascii="Arial" w:hAnsi="Arial" w:cs="Arial"/>
        <w:sz w:val="18"/>
        <w:szCs w:val="18"/>
        <w:lang w:val="es-ES"/>
      </w:rPr>
      <w:t xml:space="preserve"> – V</w:t>
    </w:r>
    <w:r w:rsidR="002760A8">
      <w:rPr>
        <w:rFonts w:ascii="Arial" w:hAnsi="Arial" w:cs="Arial"/>
        <w:sz w:val="18"/>
        <w:szCs w:val="18"/>
        <w:lang w:val="es-ES"/>
      </w:rPr>
      <w:t>3- 19</w:t>
    </w:r>
    <w:r w:rsidR="00950EAF">
      <w:rPr>
        <w:rFonts w:ascii="Arial" w:hAnsi="Arial" w:cs="Arial"/>
        <w:sz w:val="18"/>
        <w:szCs w:val="18"/>
        <w:lang w:val="es-ES"/>
      </w:rPr>
      <w:t xml:space="preserve">/08 </w:t>
    </w:r>
    <w:r w:rsidR="00D66B80">
      <w:rPr>
        <w:rFonts w:ascii="Arial" w:hAnsi="Arial" w:cs="Arial"/>
        <w:sz w:val="18"/>
        <w:szCs w:val="18"/>
        <w:lang w:val="es-ES"/>
      </w:rPr>
      <w:t>/2020</w:t>
    </w:r>
    <w:r w:rsidRPr="003C79D2">
      <w:rPr>
        <w:rFonts w:ascii="Arial" w:hAnsi="Arial" w:cs="Arial"/>
        <w:sz w:val="18"/>
        <w:szCs w:val="18"/>
        <w:lang w:val="es-ES"/>
      </w:rPr>
      <w:t xml:space="preserve">    </w:t>
    </w:r>
    <w:r>
      <w:rPr>
        <w:rFonts w:ascii="Arial" w:hAnsi="Arial" w:cs="Arial"/>
        <w:sz w:val="18"/>
        <w:szCs w:val="18"/>
        <w:lang w:val="es-ES"/>
      </w:rPr>
      <w:t xml:space="preserve">  </w:t>
    </w:r>
    <w:r w:rsidR="00D66B80">
      <w:rPr>
        <w:rFonts w:ascii="Arial" w:hAnsi="Arial" w:cs="Arial"/>
        <w:sz w:val="18"/>
        <w:szCs w:val="18"/>
        <w:lang w:val="es-ES"/>
      </w:rPr>
      <w:t xml:space="preserve">                                         </w:t>
    </w:r>
    <w:r>
      <w:rPr>
        <w:rFonts w:ascii="Arial" w:hAnsi="Arial" w:cs="Arial"/>
        <w:sz w:val="18"/>
        <w:szCs w:val="18"/>
        <w:lang w:val="es-ES"/>
      </w:rPr>
      <w:t xml:space="preserve">             </w:t>
    </w:r>
    <w:r w:rsidRPr="003C79D2">
      <w:rPr>
        <w:rFonts w:ascii="Arial" w:hAnsi="Arial" w:cs="Arial"/>
        <w:sz w:val="18"/>
        <w:szCs w:val="18"/>
        <w:lang w:val="es-ES"/>
      </w:rPr>
      <w:t xml:space="preserve">           Página </w:t>
    </w:r>
    <w:r w:rsidRPr="003C79D2">
      <w:rPr>
        <w:rFonts w:ascii="Arial" w:hAnsi="Arial" w:cs="Arial"/>
        <w:sz w:val="18"/>
        <w:szCs w:val="18"/>
      </w:rPr>
      <w:fldChar w:fldCharType="begin"/>
    </w:r>
    <w:r w:rsidRPr="003C79D2">
      <w:rPr>
        <w:rFonts w:ascii="Arial" w:hAnsi="Arial" w:cs="Arial"/>
        <w:sz w:val="18"/>
        <w:szCs w:val="18"/>
      </w:rPr>
      <w:instrText>PAGE  \* Arabic  \* MERGEFORMAT</w:instrText>
    </w:r>
    <w:r w:rsidRPr="003C79D2">
      <w:rPr>
        <w:rFonts w:ascii="Arial" w:hAnsi="Arial" w:cs="Arial"/>
        <w:sz w:val="18"/>
        <w:szCs w:val="18"/>
      </w:rPr>
      <w:fldChar w:fldCharType="separate"/>
    </w:r>
    <w:r w:rsidR="002760A8" w:rsidRPr="002760A8">
      <w:rPr>
        <w:rFonts w:ascii="Arial" w:hAnsi="Arial" w:cs="Arial"/>
        <w:noProof/>
        <w:sz w:val="18"/>
        <w:szCs w:val="18"/>
        <w:lang w:val="es-ES"/>
      </w:rPr>
      <w:t>2</w:t>
    </w:r>
    <w:r w:rsidRPr="003C79D2">
      <w:rPr>
        <w:rFonts w:ascii="Arial" w:hAnsi="Arial" w:cs="Arial"/>
        <w:sz w:val="18"/>
        <w:szCs w:val="18"/>
      </w:rPr>
      <w:fldChar w:fldCharType="end"/>
    </w:r>
    <w:r w:rsidRPr="003C79D2">
      <w:rPr>
        <w:rFonts w:ascii="Arial" w:hAnsi="Arial" w:cs="Arial"/>
        <w:sz w:val="18"/>
        <w:szCs w:val="18"/>
        <w:lang w:val="es-ES"/>
      </w:rPr>
      <w:t xml:space="preserve"> de </w:t>
    </w:r>
    <w:r w:rsidRPr="003C79D2">
      <w:rPr>
        <w:rFonts w:ascii="Arial" w:hAnsi="Arial" w:cs="Arial"/>
        <w:sz w:val="18"/>
        <w:szCs w:val="18"/>
      </w:rPr>
      <w:fldChar w:fldCharType="begin"/>
    </w:r>
    <w:r w:rsidRPr="003C79D2">
      <w:rPr>
        <w:rFonts w:ascii="Arial" w:hAnsi="Arial" w:cs="Arial"/>
        <w:sz w:val="18"/>
        <w:szCs w:val="18"/>
      </w:rPr>
      <w:instrText>NUMPAGES  \* Arabic  \* MERGEFORMAT</w:instrText>
    </w:r>
    <w:r w:rsidRPr="003C79D2">
      <w:rPr>
        <w:rFonts w:ascii="Arial" w:hAnsi="Arial" w:cs="Arial"/>
        <w:sz w:val="18"/>
        <w:szCs w:val="18"/>
      </w:rPr>
      <w:fldChar w:fldCharType="separate"/>
    </w:r>
    <w:r w:rsidR="002760A8" w:rsidRPr="002760A8">
      <w:rPr>
        <w:rFonts w:ascii="Arial" w:hAnsi="Arial" w:cs="Arial"/>
        <w:noProof/>
        <w:sz w:val="18"/>
        <w:szCs w:val="18"/>
        <w:lang w:val="es-ES"/>
      </w:rPr>
      <w:t>3</w:t>
    </w:r>
    <w:r w:rsidRPr="003C79D2">
      <w:rPr>
        <w:rFonts w:ascii="Arial" w:hAnsi="Arial" w:cs="Arial"/>
        <w:sz w:val="18"/>
        <w:szCs w:val="18"/>
      </w:rPr>
      <w:fldChar w:fldCharType="end"/>
    </w:r>
  </w:p>
  <w:p w:rsidR="003C79D2" w:rsidRDefault="003C79D2">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3A" w:rsidRDefault="00B3583A" w:rsidP="003C79D2">
      <w:pPr>
        <w:spacing w:after="0" w:line="240" w:lineRule="auto"/>
      </w:pPr>
      <w:r>
        <w:separator/>
      </w:r>
    </w:p>
  </w:footnote>
  <w:footnote w:type="continuationSeparator" w:id="0">
    <w:p w:rsidR="00B3583A" w:rsidRDefault="00B3583A" w:rsidP="003C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411"/>
      <w:gridCol w:w="1278"/>
      <w:gridCol w:w="4110"/>
      <w:gridCol w:w="2029"/>
    </w:tblGrid>
    <w:tr w:rsidR="003C79D2" w:rsidTr="00DE3E67">
      <w:tc>
        <w:tcPr>
          <w:tcW w:w="1411" w:type="dxa"/>
        </w:tcPr>
        <w:p w:rsidR="003C79D2" w:rsidRPr="00447392" w:rsidRDefault="003C79D2" w:rsidP="003C79D2">
          <w:pPr>
            <w:pStyle w:val="Encabezado"/>
            <w:rPr>
              <w:sz w:val="16"/>
              <w:szCs w:val="16"/>
            </w:rPr>
          </w:pPr>
          <w:r w:rsidRPr="00447392">
            <w:rPr>
              <w:sz w:val="16"/>
              <w:szCs w:val="16"/>
            </w:rPr>
            <w:t>Edición:</w:t>
          </w:r>
        </w:p>
      </w:tc>
      <w:tc>
        <w:tcPr>
          <w:tcW w:w="1278" w:type="dxa"/>
          <w:tcBorders>
            <w:right w:val="single" w:sz="4" w:space="0" w:color="auto"/>
          </w:tcBorders>
        </w:tcPr>
        <w:p w:rsidR="003C79D2" w:rsidRPr="00447392" w:rsidRDefault="00162F81" w:rsidP="004F2B56">
          <w:pPr>
            <w:pStyle w:val="Encabezado"/>
            <w:rPr>
              <w:sz w:val="16"/>
              <w:szCs w:val="16"/>
            </w:rPr>
          </w:pPr>
          <w:r>
            <w:rPr>
              <w:sz w:val="16"/>
              <w:szCs w:val="16"/>
            </w:rPr>
            <w:t>IT-UMC</w:t>
          </w:r>
          <w:r w:rsidR="003C79D2">
            <w:rPr>
              <w:sz w:val="16"/>
              <w:szCs w:val="16"/>
            </w:rPr>
            <w:t>-V</w:t>
          </w:r>
          <w:r w:rsidR="002760A8">
            <w:rPr>
              <w:sz w:val="16"/>
              <w:szCs w:val="16"/>
            </w:rPr>
            <w:t>3</w:t>
          </w:r>
          <w:r w:rsidR="003C79D2">
            <w:rPr>
              <w:sz w:val="16"/>
              <w:szCs w:val="16"/>
            </w:rPr>
            <w:t>-</w:t>
          </w:r>
          <w:r>
            <w:rPr>
              <w:sz w:val="16"/>
              <w:szCs w:val="16"/>
            </w:rPr>
            <w:t xml:space="preserve"> 08</w:t>
          </w:r>
        </w:p>
      </w:tc>
      <w:tc>
        <w:tcPr>
          <w:tcW w:w="4110" w:type="dxa"/>
          <w:tcBorders>
            <w:top w:val="single" w:sz="4" w:space="0" w:color="auto"/>
            <w:left w:val="single" w:sz="4" w:space="0" w:color="auto"/>
            <w:bottom w:val="nil"/>
            <w:right w:val="single" w:sz="4" w:space="0" w:color="auto"/>
          </w:tcBorders>
        </w:tcPr>
        <w:p w:rsidR="003C79D2" w:rsidRDefault="003C79D2" w:rsidP="003C79D2">
          <w:pPr>
            <w:pStyle w:val="Encabezado"/>
          </w:pPr>
        </w:p>
      </w:tc>
      <w:tc>
        <w:tcPr>
          <w:tcW w:w="2029" w:type="dxa"/>
          <w:tcBorders>
            <w:top w:val="single" w:sz="4" w:space="0" w:color="auto"/>
            <w:left w:val="single" w:sz="4" w:space="0" w:color="auto"/>
            <w:bottom w:val="nil"/>
            <w:right w:val="single" w:sz="4" w:space="0" w:color="auto"/>
          </w:tcBorders>
        </w:tcPr>
        <w:p w:rsidR="003C79D2" w:rsidRDefault="003C79D2" w:rsidP="003C79D2">
          <w:pPr>
            <w:pStyle w:val="Encabezado"/>
          </w:pPr>
          <w:r>
            <w:rPr>
              <w:noProof/>
              <w:lang w:eastAsia="es-CL"/>
            </w:rPr>
            <w:drawing>
              <wp:anchor distT="0" distB="0" distL="114300" distR="114300" simplePos="0" relativeHeight="251664384" behindDoc="1" locked="0" layoutInCell="1" allowOverlap="1" wp14:anchorId="4A809662" wp14:editId="4215FE4D">
                <wp:simplePos x="0" y="0"/>
                <wp:positionH relativeFrom="margin">
                  <wp:posOffset>-3327</wp:posOffset>
                </wp:positionH>
                <wp:positionV relativeFrom="paragraph">
                  <wp:posOffset>6454</wp:posOffset>
                </wp:positionV>
                <wp:extent cx="1221475" cy="736600"/>
                <wp:effectExtent l="0" t="0" r="0" b="6350"/>
                <wp:wrapNone/>
                <wp:docPr id="1" name="Imagen 1" descr="https://encrypted-tbn3.gstatic.com/images?q=tbn:ANd9GcTF3Pa-WVNBLUGOIt9uv73MxIMqwsLuBoQQy82GPP2clJSGMcGR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F3Pa-WVNBLUGOIt9uv73MxIMqwsLuBoQQy82GPP2clJSGMcGRx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68" cy="745822"/>
                        </a:xfrm>
                        <a:prstGeom prst="rect">
                          <a:avLst/>
                        </a:prstGeom>
                        <a:noFill/>
                      </pic:spPr>
                    </pic:pic>
                  </a:graphicData>
                </a:graphic>
                <wp14:sizeRelH relativeFrom="page">
                  <wp14:pctWidth>0</wp14:pctWidth>
                </wp14:sizeRelH>
                <wp14:sizeRelV relativeFrom="page">
                  <wp14:pctHeight>0</wp14:pctHeight>
                </wp14:sizeRelV>
              </wp:anchor>
            </w:drawing>
          </w: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Fecha:</w:t>
          </w:r>
        </w:p>
      </w:tc>
      <w:tc>
        <w:tcPr>
          <w:tcW w:w="1278" w:type="dxa"/>
          <w:tcBorders>
            <w:right w:val="single" w:sz="4" w:space="0" w:color="auto"/>
          </w:tcBorders>
        </w:tcPr>
        <w:p w:rsidR="003C79D2" w:rsidRPr="00447392" w:rsidRDefault="002760A8" w:rsidP="00162F81">
          <w:pPr>
            <w:pStyle w:val="Encabezado"/>
            <w:rPr>
              <w:sz w:val="16"/>
              <w:szCs w:val="16"/>
            </w:rPr>
          </w:pPr>
          <w:r>
            <w:rPr>
              <w:sz w:val="16"/>
              <w:szCs w:val="16"/>
            </w:rPr>
            <w:t>19</w:t>
          </w:r>
          <w:r w:rsidR="00896347">
            <w:rPr>
              <w:sz w:val="16"/>
              <w:szCs w:val="16"/>
            </w:rPr>
            <w:t>/</w:t>
          </w:r>
          <w:r w:rsidR="00FD5CBE">
            <w:rPr>
              <w:sz w:val="16"/>
              <w:szCs w:val="16"/>
            </w:rPr>
            <w:t>08</w:t>
          </w:r>
          <w:r w:rsidR="00162F81">
            <w:rPr>
              <w:sz w:val="16"/>
              <w:szCs w:val="16"/>
            </w:rPr>
            <w:t>/2020</w:t>
          </w:r>
        </w:p>
      </w:tc>
      <w:tc>
        <w:tcPr>
          <w:tcW w:w="4110" w:type="dxa"/>
          <w:tcBorders>
            <w:top w:val="nil"/>
            <w:left w:val="single" w:sz="4" w:space="0" w:color="auto"/>
            <w:bottom w:val="nil"/>
            <w:right w:val="single" w:sz="4" w:space="0" w:color="auto"/>
          </w:tcBorders>
        </w:tcPr>
        <w:p w:rsidR="003C79D2" w:rsidRPr="007D2D16" w:rsidRDefault="00896347" w:rsidP="00162F81">
          <w:pPr>
            <w:pStyle w:val="Encabezado"/>
            <w:jc w:val="center"/>
            <w:rPr>
              <w:rFonts w:ascii="Arial" w:hAnsi="Arial" w:cs="Arial"/>
              <w:b/>
            </w:rPr>
          </w:pPr>
          <w:r>
            <w:rPr>
              <w:rFonts w:ascii="Arial" w:hAnsi="Arial" w:cs="Arial"/>
              <w:b/>
            </w:rPr>
            <w:t xml:space="preserve">USO </w:t>
          </w:r>
          <w:r w:rsidR="00162F81">
            <w:rPr>
              <w:rFonts w:ascii="Arial" w:hAnsi="Arial" w:cs="Arial"/>
              <w:b/>
            </w:rPr>
            <w:t>MASCA</w:t>
          </w:r>
          <w:r w:rsidR="00A177BC">
            <w:rPr>
              <w:rFonts w:ascii="Arial" w:hAnsi="Arial" w:cs="Arial"/>
              <w:b/>
            </w:rPr>
            <w:t>R</w:t>
          </w:r>
          <w:r w:rsidR="00162F81">
            <w:rPr>
              <w:rFonts w:ascii="Arial" w:hAnsi="Arial" w:cs="Arial"/>
              <w:b/>
            </w:rPr>
            <w:t xml:space="preserve">ILLA TIPO CLINICA </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Emitido por:</w:t>
          </w:r>
        </w:p>
      </w:tc>
      <w:tc>
        <w:tcPr>
          <w:tcW w:w="1278" w:type="dxa"/>
          <w:tcBorders>
            <w:right w:val="single" w:sz="4" w:space="0" w:color="auto"/>
          </w:tcBorders>
        </w:tcPr>
        <w:p w:rsidR="003C79D2" w:rsidRPr="00447392" w:rsidRDefault="00162F81" w:rsidP="003C79D2">
          <w:pPr>
            <w:pStyle w:val="Encabezado"/>
            <w:rPr>
              <w:sz w:val="16"/>
              <w:szCs w:val="16"/>
            </w:rPr>
          </w:pPr>
          <w:r>
            <w:rPr>
              <w:sz w:val="16"/>
              <w:szCs w:val="16"/>
            </w:rPr>
            <w:t xml:space="preserve">L. </w:t>
          </w:r>
          <w:r w:rsidR="003C79D2" w:rsidRPr="00447392">
            <w:rPr>
              <w:sz w:val="16"/>
              <w:szCs w:val="16"/>
            </w:rPr>
            <w:t>Fuentes</w:t>
          </w:r>
        </w:p>
      </w:tc>
      <w:tc>
        <w:tcPr>
          <w:tcW w:w="4110" w:type="dxa"/>
          <w:tcBorders>
            <w:top w:val="nil"/>
            <w:left w:val="single" w:sz="4" w:space="0" w:color="auto"/>
            <w:bottom w:val="nil"/>
            <w:right w:val="single" w:sz="4" w:space="0" w:color="auto"/>
          </w:tcBorders>
        </w:tcPr>
        <w:p w:rsidR="003C79D2" w:rsidRDefault="003C79D2" w:rsidP="003C79D2">
          <w:pPr>
            <w:pStyle w:val="Encabezado"/>
          </w:pP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Autorizado Por:</w:t>
          </w:r>
        </w:p>
      </w:tc>
      <w:tc>
        <w:tcPr>
          <w:tcW w:w="1278" w:type="dxa"/>
          <w:tcBorders>
            <w:right w:val="single" w:sz="4" w:space="0" w:color="auto"/>
          </w:tcBorders>
        </w:tcPr>
        <w:p w:rsidR="003C79D2" w:rsidRPr="00447392" w:rsidRDefault="00896347" w:rsidP="003C79D2">
          <w:pPr>
            <w:pStyle w:val="Encabezado"/>
            <w:rPr>
              <w:sz w:val="16"/>
              <w:szCs w:val="16"/>
            </w:rPr>
          </w:pPr>
          <w:r>
            <w:rPr>
              <w:sz w:val="16"/>
              <w:szCs w:val="16"/>
            </w:rPr>
            <w:t>Peggy Lehmann</w:t>
          </w:r>
        </w:p>
      </w:tc>
      <w:tc>
        <w:tcPr>
          <w:tcW w:w="4110" w:type="dxa"/>
          <w:tcBorders>
            <w:top w:val="nil"/>
            <w:left w:val="single" w:sz="4" w:space="0" w:color="auto"/>
            <w:bottom w:val="single" w:sz="4" w:space="0" w:color="auto"/>
            <w:right w:val="single" w:sz="4" w:space="0" w:color="auto"/>
          </w:tcBorders>
        </w:tcPr>
        <w:p w:rsidR="003C79D2" w:rsidRDefault="003C79D2" w:rsidP="003C79D2">
          <w:pPr>
            <w:pStyle w:val="Encabezado"/>
          </w:pPr>
        </w:p>
      </w:tc>
      <w:tc>
        <w:tcPr>
          <w:tcW w:w="2029" w:type="dxa"/>
          <w:tcBorders>
            <w:top w:val="nil"/>
            <w:left w:val="single" w:sz="4" w:space="0" w:color="auto"/>
            <w:bottom w:val="single" w:sz="4" w:space="0" w:color="auto"/>
            <w:right w:val="single" w:sz="4" w:space="0" w:color="auto"/>
          </w:tcBorders>
        </w:tcPr>
        <w:p w:rsidR="003C79D2" w:rsidRDefault="003C79D2" w:rsidP="003C79D2">
          <w:pPr>
            <w:pStyle w:val="Encabezado"/>
          </w:pPr>
        </w:p>
      </w:tc>
    </w:tr>
  </w:tbl>
  <w:p w:rsidR="003C79D2" w:rsidRDefault="003C79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64BF"/>
    <w:multiLevelType w:val="hybridMultilevel"/>
    <w:tmpl w:val="6988DD9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27A362CD"/>
    <w:multiLevelType w:val="hybridMultilevel"/>
    <w:tmpl w:val="21D2DD52"/>
    <w:lvl w:ilvl="0" w:tplc="01FA274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BE12011"/>
    <w:multiLevelType w:val="multilevel"/>
    <w:tmpl w:val="4E12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7C56F3"/>
    <w:multiLevelType w:val="hybridMultilevel"/>
    <w:tmpl w:val="E4227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9C6689"/>
    <w:multiLevelType w:val="hybridMultilevel"/>
    <w:tmpl w:val="DEAAB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55126F"/>
    <w:multiLevelType w:val="multilevel"/>
    <w:tmpl w:val="A24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552C9"/>
    <w:multiLevelType w:val="multilevel"/>
    <w:tmpl w:val="26945E88"/>
    <w:lvl w:ilvl="0">
      <w:start w:val="1"/>
      <w:numFmt w:val="decimal"/>
      <w:lvlText w:val="%1."/>
      <w:lvlJc w:val="left"/>
      <w:pPr>
        <w:ind w:left="720" w:hanging="360"/>
      </w:pPr>
      <w:rPr>
        <w:rFonts w:hint="default"/>
        <w:color w:val="0070C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578C4"/>
    <w:multiLevelType w:val="multilevel"/>
    <w:tmpl w:val="E77E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767D5"/>
    <w:multiLevelType w:val="multilevel"/>
    <w:tmpl w:val="D23CF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BC1F22"/>
    <w:multiLevelType w:val="hybridMultilevel"/>
    <w:tmpl w:val="3EBC3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9F357E"/>
    <w:multiLevelType w:val="hybridMultilevel"/>
    <w:tmpl w:val="8E887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15B2DF3"/>
    <w:multiLevelType w:val="hybridMultilevel"/>
    <w:tmpl w:val="0C5A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ED0880"/>
    <w:multiLevelType w:val="multilevel"/>
    <w:tmpl w:val="92D6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F6836"/>
    <w:multiLevelType w:val="hybridMultilevel"/>
    <w:tmpl w:val="E39C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6CF30AA"/>
    <w:multiLevelType w:val="multilevel"/>
    <w:tmpl w:val="449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4"/>
  </w:num>
  <w:num w:numId="5">
    <w:abstractNumId w:val="0"/>
  </w:num>
  <w:num w:numId="6">
    <w:abstractNumId w:val="2"/>
  </w:num>
  <w:num w:numId="7">
    <w:abstractNumId w:val="13"/>
  </w:num>
  <w:num w:numId="8">
    <w:abstractNumId w:val="1"/>
  </w:num>
  <w:num w:numId="9">
    <w:abstractNumId w:val="9"/>
  </w:num>
  <w:num w:numId="10">
    <w:abstractNumId w:val="6"/>
  </w:num>
  <w:num w:numId="11">
    <w:abstractNumId w:val="14"/>
  </w:num>
  <w:num w:numId="12">
    <w:abstractNumId w:val="11"/>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2"/>
    <w:rsid w:val="0000549E"/>
    <w:rsid w:val="000510A1"/>
    <w:rsid w:val="000E6B65"/>
    <w:rsid w:val="000F6BA4"/>
    <w:rsid w:val="00162F81"/>
    <w:rsid w:val="00173F71"/>
    <w:rsid w:val="001F406D"/>
    <w:rsid w:val="0021280D"/>
    <w:rsid w:val="0021753B"/>
    <w:rsid w:val="002760A8"/>
    <w:rsid w:val="002A5FD0"/>
    <w:rsid w:val="002C415C"/>
    <w:rsid w:val="002F7C86"/>
    <w:rsid w:val="00344D38"/>
    <w:rsid w:val="003652C1"/>
    <w:rsid w:val="00397425"/>
    <w:rsid w:val="003B319F"/>
    <w:rsid w:val="003C79D2"/>
    <w:rsid w:val="003D14BB"/>
    <w:rsid w:val="00431DA4"/>
    <w:rsid w:val="004512E3"/>
    <w:rsid w:val="00484C95"/>
    <w:rsid w:val="004B7CF9"/>
    <w:rsid w:val="004F2B56"/>
    <w:rsid w:val="00541B78"/>
    <w:rsid w:val="00554B96"/>
    <w:rsid w:val="005869C9"/>
    <w:rsid w:val="00595360"/>
    <w:rsid w:val="005961DC"/>
    <w:rsid w:val="005D2404"/>
    <w:rsid w:val="005D593C"/>
    <w:rsid w:val="00607BFC"/>
    <w:rsid w:val="00610A4C"/>
    <w:rsid w:val="0062615A"/>
    <w:rsid w:val="006A49E3"/>
    <w:rsid w:val="006B0FA8"/>
    <w:rsid w:val="00762DCC"/>
    <w:rsid w:val="007D7C59"/>
    <w:rsid w:val="007F78D4"/>
    <w:rsid w:val="00860CC1"/>
    <w:rsid w:val="00892543"/>
    <w:rsid w:val="00896347"/>
    <w:rsid w:val="008B05EC"/>
    <w:rsid w:val="00950EAF"/>
    <w:rsid w:val="009519FA"/>
    <w:rsid w:val="009C2216"/>
    <w:rsid w:val="00A177BC"/>
    <w:rsid w:val="00A25675"/>
    <w:rsid w:val="00A504A3"/>
    <w:rsid w:val="00A70F6B"/>
    <w:rsid w:val="00A73153"/>
    <w:rsid w:val="00AE0E49"/>
    <w:rsid w:val="00B3583A"/>
    <w:rsid w:val="00BF238A"/>
    <w:rsid w:val="00BF76A9"/>
    <w:rsid w:val="00C21CB3"/>
    <w:rsid w:val="00C81D8A"/>
    <w:rsid w:val="00C95C3D"/>
    <w:rsid w:val="00CA1AD7"/>
    <w:rsid w:val="00CC5226"/>
    <w:rsid w:val="00CE21FC"/>
    <w:rsid w:val="00D66B80"/>
    <w:rsid w:val="00D8647C"/>
    <w:rsid w:val="00DD3338"/>
    <w:rsid w:val="00DF089B"/>
    <w:rsid w:val="00E52685"/>
    <w:rsid w:val="00E867C4"/>
    <w:rsid w:val="00EB3690"/>
    <w:rsid w:val="00F330AA"/>
    <w:rsid w:val="00F448C4"/>
    <w:rsid w:val="00F51A06"/>
    <w:rsid w:val="00FA6C92"/>
    <w:rsid w:val="00FB0F33"/>
    <w:rsid w:val="00FD5C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E7C2"/>
  <w15:docId w15:val="{581EB61F-AC16-4438-B353-83B1871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33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62F81"/>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D2"/>
    <w:pPr>
      <w:ind w:left="720"/>
      <w:contextualSpacing/>
    </w:pPr>
  </w:style>
  <w:style w:type="paragraph" w:styleId="Encabezado">
    <w:name w:val="header"/>
    <w:basedOn w:val="Normal"/>
    <w:link w:val="EncabezadoCar"/>
    <w:uiPriority w:val="99"/>
    <w:unhideWhenUsed/>
    <w:rsid w:val="003C7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D2"/>
  </w:style>
  <w:style w:type="paragraph" w:styleId="Piedepgina">
    <w:name w:val="footer"/>
    <w:basedOn w:val="Normal"/>
    <w:link w:val="PiedepginaCar"/>
    <w:uiPriority w:val="99"/>
    <w:unhideWhenUsed/>
    <w:rsid w:val="003C7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D2"/>
  </w:style>
  <w:style w:type="table" w:styleId="Tablaconcuadrcula">
    <w:name w:val="Table Grid"/>
    <w:basedOn w:val="Tablanormal"/>
    <w:uiPriority w:val="39"/>
    <w:rsid w:val="003C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404"/>
    <w:rPr>
      <w:rFonts w:ascii="Segoe UI" w:hAnsi="Segoe UI" w:cs="Segoe UI"/>
      <w:sz w:val="18"/>
      <w:szCs w:val="18"/>
    </w:rPr>
  </w:style>
  <w:style w:type="character" w:customStyle="1" w:styleId="Ttulo3Car">
    <w:name w:val="Título 3 Car"/>
    <w:basedOn w:val="Fuentedeprrafopredeter"/>
    <w:link w:val="Ttulo3"/>
    <w:uiPriority w:val="9"/>
    <w:rsid w:val="00162F81"/>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162F8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F330A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F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6319">
      <w:bodyDiv w:val="1"/>
      <w:marLeft w:val="0"/>
      <w:marRight w:val="0"/>
      <w:marTop w:val="0"/>
      <w:marBottom w:val="0"/>
      <w:divBdr>
        <w:top w:val="none" w:sz="0" w:space="0" w:color="auto"/>
        <w:left w:val="none" w:sz="0" w:space="0" w:color="auto"/>
        <w:bottom w:val="none" w:sz="0" w:space="0" w:color="auto"/>
        <w:right w:val="none" w:sz="0" w:space="0" w:color="auto"/>
      </w:divBdr>
      <w:divsChild>
        <w:div w:id="1951008491">
          <w:marLeft w:val="0"/>
          <w:marRight w:val="0"/>
          <w:marTop w:val="0"/>
          <w:marBottom w:val="0"/>
          <w:divBdr>
            <w:top w:val="none" w:sz="0" w:space="0" w:color="auto"/>
            <w:left w:val="none" w:sz="0" w:space="0" w:color="auto"/>
            <w:bottom w:val="none" w:sz="0" w:space="0" w:color="auto"/>
            <w:right w:val="none" w:sz="0" w:space="0" w:color="auto"/>
          </w:divBdr>
          <w:divsChild>
            <w:div w:id="906458393">
              <w:marLeft w:val="0"/>
              <w:marRight w:val="0"/>
              <w:marTop w:val="0"/>
              <w:marBottom w:val="0"/>
              <w:divBdr>
                <w:top w:val="none" w:sz="0" w:space="0" w:color="auto"/>
                <w:left w:val="none" w:sz="0" w:space="0" w:color="auto"/>
                <w:bottom w:val="none" w:sz="0" w:space="0" w:color="auto"/>
                <w:right w:val="none" w:sz="0" w:space="0" w:color="auto"/>
              </w:divBdr>
            </w:div>
          </w:divsChild>
        </w:div>
        <w:div w:id="790637266">
          <w:marLeft w:val="0"/>
          <w:marRight w:val="0"/>
          <w:marTop w:val="0"/>
          <w:marBottom w:val="0"/>
          <w:divBdr>
            <w:top w:val="none" w:sz="0" w:space="0" w:color="auto"/>
            <w:left w:val="none" w:sz="0" w:space="0" w:color="auto"/>
            <w:bottom w:val="none" w:sz="0" w:space="0" w:color="auto"/>
            <w:right w:val="none" w:sz="0" w:space="0" w:color="auto"/>
          </w:divBdr>
          <w:divsChild>
            <w:div w:id="11791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05">
      <w:bodyDiv w:val="1"/>
      <w:marLeft w:val="0"/>
      <w:marRight w:val="0"/>
      <w:marTop w:val="0"/>
      <w:marBottom w:val="0"/>
      <w:divBdr>
        <w:top w:val="none" w:sz="0" w:space="0" w:color="auto"/>
        <w:left w:val="none" w:sz="0" w:space="0" w:color="auto"/>
        <w:bottom w:val="none" w:sz="0" w:space="0" w:color="auto"/>
        <w:right w:val="none" w:sz="0" w:space="0" w:color="auto"/>
      </w:divBdr>
      <w:divsChild>
        <w:div w:id="1574463657">
          <w:marLeft w:val="0"/>
          <w:marRight w:val="0"/>
          <w:marTop w:val="0"/>
          <w:marBottom w:val="0"/>
          <w:divBdr>
            <w:top w:val="none" w:sz="0" w:space="0" w:color="auto"/>
            <w:left w:val="none" w:sz="0" w:space="0" w:color="auto"/>
            <w:bottom w:val="none" w:sz="0" w:space="0" w:color="auto"/>
            <w:right w:val="none" w:sz="0" w:space="0" w:color="auto"/>
          </w:divBdr>
        </w:div>
      </w:divsChild>
    </w:div>
    <w:div w:id="1559122135">
      <w:bodyDiv w:val="1"/>
      <w:marLeft w:val="0"/>
      <w:marRight w:val="0"/>
      <w:marTop w:val="0"/>
      <w:marBottom w:val="0"/>
      <w:divBdr>
        <w:top w:val="none" w:sz="0" w:space="0" w:color="auto"/>
        <w:left w:val="none" w:sz="0" w:space="0" w:color="auto"/>
        <w:bottom w:val="none" w:sz="0" w:space="0" w:color="auto"/>
        <w:right w:val="none" w:sz="0" w:space="0" w:color="auto"/>
      </w:divBdr>
      <w:divsChild>
        <w:div w:id="696925923">
          <w:marLeft w:val="0"/>
          <w:marRight w:val="0"/>
          <w:marTop w:val="0"/>
          <w:marBottom w:val="0"/>
          <w:divBdr>
            <w:top w:val="none" w:sz="0" w:space="0" w:color="auto"/>
            <w:left w:val="none" w:sz="0" w:space="0" w:color="auto"/>
            <w:bottom w:val="none" w:sz="0" w:space="0" w:color="auto"/>
            <w:right w:val="none" w:sz="0" w:space="0" w:color="auto"/>
          </w:divBdr>
          <w:divsChild>
            <w:div w:id="128788314">
              <w:marLeft w:val="0"/>
              <w:marRight w:val="0"/>
              <w:marTop w:val="0"/>
              <w:marBottom w:val="0"/>
              <w:divBdr>
                <w:top w:val="none" w:sz="0" w:space="0" w:color="auto"/>
                <w:left w:val="none" w:sz="0" w:space="0" w:color="auto"/>
                <w:bottom w:val="none" w:sz="0" w:space="0" w:color="auto"/>
                <w:right w:val="none" w:sz="0" w:space="0" w:color="auto"/>
              </w:divBdr>
            </w:div>
          </w:divsChild>
        </w:div>
        <w:div w:id="493448976">
          <w:marLeft w:val="0"/>
          <w:marRight w:val="0"/>
          <w:marTop w:val="0"/>
          <w:marBottom w:val="0"/>
          <w:divBdr>
            <w:top w:val="none" w:sz="0" w:space="0" w:color="auto"/>
            <w:left w:val="none" w:sz="0" w:space="0" w:color="auto"/>
            <w:bottom w:val="none" w:sz="0" w:space="0" w:color="auto"/>
            <w:right w:val="none" w:sz="0" w:space="0" w:color="auto"/>
          </w:divBdr>
          <w:divsChild>
            <w:div w:id="1380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legiomedico.cl/wp-content/uploads/2020/03/recomendaciones-EPP-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es/emergencies/diseases/novel-coronavirus-2019/advice-for-public/when-and-how-to-use-mas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fermeraspabellonyesterilizacion.cl/trabajos/MascarillaQuirurgica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b.cl/coronavirus/" TargetMode="External"/><Relationship Id="rId4" Type="http://schemas.openxmlformats.org/officeDocument/2006/relationships/webSettings" Target="webSettings.xml"/><Relationship Id="rId9" Type="http://schemas.openxmlformats.org/officeDocument/2006/relationships/hyperlink" Target="https://www.minsal.cl/wp-content/uploads/2020/07/DiarioOficial080720.pdf" TargetMode="External"/><Relationship Id="rId14" Type="http://schemas.openxmlformats.org/officeDocument/2006/relationships/hyperlink" Target="https://www.hcmarbella.com/es/como-cuando-y-por-que-se-debe-usar-mascari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Prevensionista de Riesgos</dc:creator>
  <cp:keywords/>
  <dc:description/>
  <cp:lastModifiedBy>Leslie Fuentes</cp:lastModifiedBy>
  <cp:revision>3</cp:revision>
  <cp:lastPrinted>2018-10-10T12:43:00Z</cp:lastPrinted>
  <dcterms:created xsi:type="dcterms:W3CDTF">2020-08-20T01:26:00Z</dcterms:created>
  <dcterms:modified xsi:type="dcterms:W3CDTF">2020-08-20T01:27:00Z</dcterms:modified>
</cp:coreProperties>
</file>